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6A8CD1E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D27E24">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8317BAA" w:rsidR="00084C53" w:rsidRPr="00CB169B" w:rsidRDefault="006D49C0" w:rsidP="00281E94">
      <w:pPr>
        <w:pStyle w:val="a3"/>
        <w:ind w:left="7140" w:hangingChars="3400" w:hanging="7140"/>
        <w:jc w:val="right"/>
        <w:rPr>
          <w:color w:val="000000" w:themeColor="text1"/>
          <w:spacing w:val="0"/>
          <w:sz w:val="21"/>
          <w:szCs w:val="21"/>
        </w:rPr>
      </w:pPr>
      <w:r w:rsidRPr="00CB169B">
        <w:rPr>
          <w:rFonts w:hint="eastAsia"/>
          <w:color w:val="000000" w:themeColor="text1"/>
          <w:spacing w:val="0"/>
          <w:sz w:val="21"/>
          <w:szCs w:val="21"/>
        </w:rPr>
        <w:t>202</w:t>
      </w:r>
      <w:r w:rsidR="00CB169B" w:rsidRPr="00CB169B">
        <w:rPr>
          <w:color w:val="000000" w:themeColor="text1"/>
          <w:spacing w:val="0"/>
          <w:sz w:val="21"/>
          <w:szCs w:val="21"/>
        </w:rPr>
        <w:t>5</w:t>
      </w:r>
      <w:r w:rsidR="00281E94" w:rsidRPr="00CB169B">
        <w:rPr>
          <w:rFonts w:hint="eastAsia"/>
          <w:color w:val="000000" w:themeColor="text1"/>
          <w:spacing w:val="0"/>
          <w:sz w:val="21"/>
          <w:szCs w:val="21"/>
        </w:rPr>
        <w:t>年</w:t>
      </w:r>
      <w:r w:rsidR="002B519C" w:rsidRPr="00CB169B">
        <w:rPr>
          <w:color w:val="000000" w:themeColor="text1"/>
          <w:spacing w:val="0"/>
          <w:sz w:val="21"/>
          <w:szCs w:val="21"/>
        </w:rPr>
        <w:t xml:space="preserve">　</w:t>
      </w:r>
      <w:r w:rsidR="002B519C" w:rsidRPr="00CB169B">
        <w:rPr>
          <w:rFonts w:hint="eastAsia"/>
          <w:color w:val="000000" w:themeColor="text1"/>
          <w:spacing w:val="0"/>
          <w:sz w:val="21"/>
          <w:szCs w:val="21"/>
        </w:rPr>
        <w:t>４</w:t>
      </w:r>
      <w:r w:rsidR="002B519C" w:rsidRPr="00CB169B">
        <w:rPr>
          <w:color w:val="000000" w:themeColor="text1"/>
          <w:spacing w:val="0"/>
          <w:sz w:val="21"/>
          <w:szCs w:val="21"/>
        </w:rPr>
        <w:t>月</w:t>
      </w:r>
      <w:r w:rsidR="00CB169B" w:rsidRPr="00CB169B">
        <w:rPr>
          <w:rFonts w:hint="eastAsia"/>
          <w:color w:val="000000" w:themeColor="text1"/>
          <w:spacing w:val="0"/>
          <w:sz w:val="21"/>
          <w:szCs w:val="21"/>
        </w:rPr>
        <w:t>１６</w:t>
      </w:r>
      <w:r w:rsidR="00281E94" w:rsidRPr="00CB169B">
        <w:rPr>
          <w:color w:val="000000" w:themeColor="text1"/>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B44C50"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B44C50" w:rsidRPr="00B34CE2" w:rsidRDefault="00B44C50" w:rsidP="00B44C50">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FDD89D5"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大阪大学接合科学研究所</w:t>
            </w:r>
          </w:p>
        </w:tc>
      </w:tr>
      <w:tr w:rsidR="00B44C50"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B44C50" w:rsidRPr="00B34CE2" w:rsidRDefault="00B44C50" w:rsidP="00B44C50">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0FDB6A6"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44C50"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054EB53"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芹澤　久</w:t>
            </w:r>
          </w:p>
        </w:tc>
      </w:tr>
      <w:tr w:rsidR="00B44C50"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B44C50" w:rsidRPr="00B34CE2" w:rsidRDefault="00B44C50" w:rsidP="00B44C50">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B44C50" w:rsidRPr="00B34CE2" w:rsidRDefault="00B44C50" w:rsidP="00B44C50">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5A607D7"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富山大学先進アルミニウム国際研究センター</w:t>
            </w:r>
          </w:p>
        </w:tc>
      </w:tr>
      <w:tr w:rsidR="00B44C50"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D879A78"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B44C50"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B44C50" w:rsidRPr="00B34CE2" w:rsidRDefault="00B44C50" w:rsidP="00B44C50">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B44C50" w:rsidRPr="00B34CE2" w:rsidRDefault="00B44C50" w:rsidP="00B44C5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63DE5DC" w:rsidR="00B44C50" w:rsidRPr="00B34CE2" w:rsidRDefault="00B44C50" w:rsidP="00B44C50">
            <w:pPr>
              <w:rPr>
                <w:rFonts w:ascii="ＭＳ Ｐ明朝" w:eastAsia="ＭＳ Ｐ明朝" w:hAnsi="ＭＳ Ｐ明朝"/>
                <w:sz w:val="22"/>
                <w:szCs w:val="22"/>
              </w:rPr>
            </w:pPr>
            <w:r>
              <w:rPr>
                <w:rFonts w:ascii="ＭＳ Ｐ明朝" w:eastAsia="ＭＳ Ｐ明朝" w:hAnsi="ＭＳ Ｐ明朝" w:hint="eastAsia"/>
                <w:sz w:val="22"/>
                <w:szCs w:val="22"/>
              </w:rPr>
              <w:t>柴柳敏哉</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6FB74FB" w14:textId="77777777" w:rsidR="00B44C50" w:rsidRDefault="00B44C50" w:rsidP="00B44C50">
            <w:pPr>
              <w:rPr>
                <w:rFonts w:ascii="ＭＳ Ｐ明朝" w:eastAsia="ＭＳ Ｐ明朝" w:hAnsi="ＭＳ Ｐ明朝"/>
                <w:sz w:val="22"/>
              </w:rPr>
            </w:pPr>
            <w:r w:rsidRPr="00432CFA">
              <w:rPr>
                <w:rFonts w:ascii="ＭＳ Ｐ明朝" w:eastAsia="ＭＳ Ｐ明朝" w:hAnsi="ＭＳ Ｐ明朝" w:hint="eastAsia"/>
                <w:sz w:val="22"/>
              </w:rPr>
              <w:t>アルミニウム合金と鋼板あるいはCFRTP異材継手の疲労破壊メカニズムの</w:t>
            </w:r>
          </w:p>
          <w:p w14:paraId="7BC59D19" w14:textId="27C3A956" w:rsidR="00596D90" w:rsidRPr="00B34CE2" w:rsidRDefault="00B44C50" w:rsidP="00B44C50">
            <w:pPr>
              <w:rPr>
                <w:rFonts w:ascii="ＭＳ Ｐ明朝" w:eastAsia="ＭＳ Ｐ明朝" w:hAnsi="ＭＳ Ｐ明朝"/>
                <w:sz w:val="22"/>
                <w:szCs w:val="22"/>
              </w:rPr>
            </w:pPr>
            <w:r w:rsidRPr="00432CFA">
              <w:rPr>
                <w:rFonts w:ascii="ＭＳ Ｐ明朝" w:eastAsia="ＭＳ Ｐ明朝" w:hAnsi="ＭＳ Ｐ明朝" w:hint="eastAsia"/>
                <w:sz w:val="22"/>
              </w:rPr>
              <w:t>調査</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0D13E1F" w:rsidR="00596D90" w:rsidRPr="00B34CE2" w:rsidRDefault="00B44C50"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65873F78" w:rsidR="00596D90" w:rsidRPr="00B34CE2" w:rsidRDefault="00B44C50"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1C293A69" w:rsidR="00596D90" w:rsidRPr="00B34CE2" w:rsidRDefault="00B44C50"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21ABF481" w:rsidR="00A16AEA" w:rsidRPr="00B34CE2" w:rsidRDefault="00B44C50" w:rsidP="00E232A0">
            <w:pPr>
              <w:ind w:right="68"/>
              <w:rPr>
                <w:rFonts w:ascii="ＭＳ Ｐ明朝" w:eastAsia="ＭＳ Ｐ明朝" w:hAnsi="ＭＳ Ｐ明朝"/>
                <w:sz w:val="22"/>
                <w:szCs w:val="22"/>
              </w:rPr>
            </w:pPr>
            <w:r>
              <w:rPr>
                <w:rFonts w:ascii="ＭＳ Ｐ明朝" w:eastAsia="ＭＳ Ｐ明朝" w:hAnsi="ＭＳ Ｐ明朝" w:hint="eastAsia"/>
              </w:rPr>
              <w:t>走査型電子顕微鏡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7E8A482" w:rsidR="00174206" w:rsidRPr="00B44C50"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44C50">
              <w:rPr>
                <w:rFonts w:ascii="ＭＳ Ｐ明朝" w:eastAsia="ＭＳ Ｐ明朝" w:hAnsi="ＭＳ Ｐ明朝" w:hint="eastAsia"/>
                <w:sz w:val="22"/>
                <w:szCs w:val="22"/>
              </w:rPr>
              <w:t>旅費　　　　（</w:t>
            </w:r>
            <w:r w:rsidR="00B44C50" w:rsidRPr="00B44C50">
              <w:rPr>
                <w:rFonts w:ascii="ＭＳ Ｐ明朝" w:eastAsia="ＭＳ Ｐ明朝" w:hAnsi="ＭＳ Ｐ明朝" w:hint="eastAsia"/>
                <w:sz w:val="22"/>
                <w:szCs w:val="22"/>
              </w:rPr>
              <w:t xml:space="preserve">　　　　　1</w:t>
            </w:r>
            <w:r w:rsidR="00B44C50" w:rsidRPr="00B44C50">
              <w:rPr>
                <w:rFonts w:ascii="ＭＳ Ｐ明朝" w:eastAsia="ＭＳ Ｐ明朝" w:hAnsi="ＭＳ Ｐ明朝"/>
                <w:sz w:val="22"/>
                <w:szCs w:val="22"/>
              </w:rPr>
              <w:t>18,260</w:t>
            </w:r>
            <w:r w:rsidR="00B44C50" w:rsidRPr="00B44C50">
              <w:rPr>
                <w:rFonts w:ascii="ＭＳ Ｐ明朝" w:eastAsia="ＭＳ Ｐ明朝" w:hAnsi="ＭＳ Ｐ明朝" w:hint="eastAsia"/>
                <w:sz w:val="22"/>
                <w:szCs w:val="22"/>
              </w:rPr>
              <w:t xml:space="preserve">　　　</w:t>
            </w:r>
            <w:r w:rsidRPr="00B44C50">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55F052EA" w:rsidR="00174206" w:rsidRPr="00B44C50"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44C50">
              <w:rPr>
                <w:rFonts w:ascii="ＭＳ Ｐ明朝" w:eastAsia="ＭＳ Ｐ明朝" w:hAnsi="ＭＳ Ｐ明朝" w:hint="eastAsia"/>
                <w:sz w:val="22"/>
                <w:szCs w:val="22"/>
              </w:rPr>
              <w:t>消耗品　　　　（</w:t>
            </w:r>
            <w:r w:rsidR="00B44C50" w:rsidRPr="00B44C50">
              <w:rPr>
                <w:rFonts w:ascii="ＭＳ Ｐ明朝" w:eastAsia="ＭＳ Ｐ明朝" w:hAnsi="ＭＳ Ｐ明朝" w:hint="eastAsia"/>
                <w:sz w:val="22"/>
                <w:szCs w:val="22"/>
              </w:rPr>
              <w:t xml:space="preserve">　　　　　181,</w:t>
            </w:r>
            <w:r w:rsidR="00B44C50" w:rsidRPr="00B44C50">
              <w:rPr>
                <w:rFonts w:ascii="ＭＳ Ｐ明朝" w:eastAsia="ＭＳ Ｐ明朝" w:hAnsi="ＭＳ Ｐ明朝"/>
                <w:sz w:val="22"/>
                <w:szCs w:val="22"/>
              </w:rPr>
              <w:t>740</w:t>
            </w:r>
            <w:r w:rsidR="00B44C50" w:rsidRPr="00B44C50">
              <w:rPr>
                <w:rFonts w:ascii="ＭＳ Ｐ明朝" w:eastAsia="ＭＳ Ｐ明朝" w:hAnsi="ＭＳ Ｐ明朝" w:hint="eastAsia"/>
                <w:sz w:val="22"/>
                <w:szCs w:val="22"/>
              </w:rPr>
              <w:t xml:space="preserve">　　　</w:t>
            </w:r>
            <w:r w:rsidRPr="00B44C50">
              <w:rPr>
                <w:rFonts w:ascii="ＭＳ Ｐ明朝" w:eastAsia="ＭＳ Ｐ明朝" w:hAnsi="ＭＳ Ｐ明朝" w:hint="eastAsia"/>
                <w:sz w:val="22"/>
                <w:szCs w:val="22"/>
              </w:rPr>
              <w:t>円）</w:t>
            </w:r>
          </w:p>
        </w:tc>
      </w:tr>
      <w:tr w:rsidR="00596D90" w:rsidRPr="00E11E3A" w14:paraId="25A704D5" w14:textId="77777777" w:rsidTr="00B44C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2622"/>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64A2718B" w14:textId="2AE3F835" w:rsidR="00401B04" w:rsidRDefault="00D27E24" w:rsidP="00401B04">
            <w:pPr>
              <w:pStyle w:val="a3"/>
              <w:wordWrap/>
              <w:spacing w:line="288" w:lineRule="atLeast"/>
              <w:rPr>
                <w:rFonts w:ascii="Times New Roman" w:eastAsia="ＭＳ 明朝" w:hAnsi="Times New Roman"/>
                <w:spacing w:val="0"/>
              </w:rPr>
            </w:pPr>
            <w:r>
              <w:rPr>
                <w:rFonts w:ascii="Times New Roman" w:eastAsia="ＭＳ 明朝" w:hAnsi="Times New Roman" w:hint="eastAsia"/>
                <w:spacing w:val="0"/>
              </w:rPr>
              <w:t xml:space="preserve">　</w:t>
            </w:r>
            <w:r w:rsidR="00776E36">
              <w:rPr>
                <w:rFonts w:ascii="Times New Roman" w:eastAsia="ＭＳ 明朝" w:hAnsi="Times New Roman" w:hint="eastAsia"/>
                <w:spacing w:val="0"/>
              </w:rPr>
              <w:t>研究代表者が作製した疲労試験機を複合サイクル腐食試験装置内に設置して、</w:t>
            </w:r>
            <w:r w:rsidR="00776E36" w:rsidRPr="00776E36">
              <w:rPr>
                <w:rFonts w:ascii="Times New Roman" w:eastAsia="ＭＳ 明朝" w:hAnsi="Times New Roman" w:hint="eastAsia"/>
                <w:spacing w:val="0"/>
              </w:rPr>
              <w:t>濃度</w:t>
            </w:r>
            <w:r w:rsidR="00776E36" w:rsidRPr="00776E36">
              <w:rPr>
                <w:rFonts w:ascii="Times New Roman" w:eastAsia="ＭＳ 明朝" w:hAnsi="Times New Roman" w:hint="eastAsia"/>
                <w:spacing w:val="0"/>
              </w:rPr>
              <w:t>0.5 %</w:t>
            </w:r>
            <w:r w:rsidR="00776E36" w:rsidRPr="00776E36">
              <w:rPr>
                <w:rFonts w:ascii="Times New Roman" w:eastAsia="ＭＳ 明朝" w:hAnsi="Times New Roman" w:hint="eastAsia"/>
                <w:spacing w:val="0"/>
              </w:rPr>
              <w:t>の</w:t>
            </w:r>
            <w:proofErr w:type="spellStart"/>
            <w:r w:rsidR="00776E36" w:rsidRPr="00776E36">
              <w:rPr>
                <w:rFonts w:ascii="Times New Roman" w:eastAsia="ＭＳ 明朝" w:hAnsi="Times New Roman" w:hint="eastAsia"/>
                <w:spacing w:val="0"/>
              </w:rPr>
              <w:t>NaCl</w:t>
            </w:r>
            <w:proofErr w:type="spellEnd"/>
            <w:r w:rsidR="00776E36" w:rsidRPr="00776E36">
              <w:rPr>
                <w:rFonts w:ascii="Times New Roman" w:eastAsia="ＭＳ 明朝" w:hAnsi="Times New Roman" w:hint="eastAsia"/>
                <w:spacing w:val="0"/>
              </w:rPr>
              <w:t>と</w:t>
            </w:r>
            <w:r w:rsidR="00776E36" w:rsidRPr="00776E36">
              <w:rPr>
                <w:rFonts w:ascii="Times New Roman" w:eastAsia="ＭＳ 明朝" w:hAnsi="Times New Roman" w:hint="eastAsia"/>
                <w:spacing w:val="0"/>
              </w:rPr>
              <w:t>0.1 %</w:t>
            </w:r>
            <w:r w:rsidR="00776E36" w:rsidRPr="00776E36">
              <w:rPr>
                <w:rFonts w:ascii="Times New Roman" w:eastAsia="ＭＳ 明朝" w:hAnsi="Times New Roman" w:hint="eastAsia"/>
                <w:spacing w:val="0"/>
              </w:rPr>
              <w:t>の</w:t>
            </w:r>
            <w:proofErr w:type="spellStart"/>
            <w:r w:rsidR="00776E36" w:rsidRPr="00776E36">
              <w:rPr>
                <w:rFonts w:ascii="Times New Roman" w:eastAsia="ＭＳ 明朝" w:hAnsi="Times New Roman" w:hint="eastAsia"/>
                <w:spacing w:val="0"/>
              </w:rPr>
              <w:t>CaCl</w:t>
            </w:r>
            <w:proofErr w:type="spellEnd"/>
            <w:r w:rsidR="00776E36" w:rsidRPr="00776E36">
              <w:rPr>
                <w:rFonts w:ascii="Times New Roman" w:eastAsia="ＭＳ 明朝" w:hAnsi="Times New Roman" w:hint="eastAsia"/>
                <w:spacing w:val="0"/>
              </w:rPr>
              <w:t>の混合塩水を用いた乾湿・塩水工程による、中高温地域を想定した腐食促進条件下での腐食疲労試験を実施した。</w:t>
            </w:r>
            <w:r w:rsidR="00401B04" w:rsidRPr="00401B04">
              <w:rPr>
                <w:rFonts w:ascii="Times New Roman" w:eastAsia="ＭＳ 明朝" w:hAnsi="Times New Roman" w:hint="eastAsia"/>
                <w:spacing w:val="0"/>
              </w:rPr>
              <w:t>レーザ溶着接合法あるいは摩擦攪拌点接合法と接着剤とを併用して作製された</w:t>
            </w:r>
            <w:r w:rsidR="0023162A" w:rsidRPr="000E5095">
              <w:rPr>
                <w:rFonts w:ascii="Times New Roman" w:eastAsia="ＭＳ 明朝" w:hAnsi="Times New Roman" w:hint="eastAsia"/>
                <w:spacing w:val="0"/>
              </w:rPr>
              <w:t>A</w:t>
            </w:r>
            <w:r w:rsidR="0023162A" w:rsidRPr="000E5095">
              <w:rPr>
                <w:rFonts w:ascii="Times New Roman" w:eastAsia="ＭＳ 明朝" w:hAnsi="Times New Roman"/>
                <w:spacing w:val="0"/>
              </w:rPr>
              <w:t>5083-O</w:t>
            </w:r>
            <w:r w:rsidR="00401B04" w:rsidRPr="00401B04">
              <w:rPr>
                <w:rFonts w:ascii="Times New Roman" w:eastAsia="ＭＳ 明朝" w:hAnsi="Times New Roman" w:hint="eastAsia"/>
                <w:spacing w:val="0"/>
              </w:rPr>
              <w:t>/CFRTP</w:t>
            </w:r>
            <w:r w:rsidR="00401B04" w:rsidRPr="00401B04">
              <w:rPr>
                <w:rFonts w:ascii="Times New Roman" w:eastAsia="ＭＳ 明朝" w:hAnsi="Times New Roman" w:hint="eastAsia"/>
                <w:spacing w:val="0"/>
              </w:rPr>
              <w:t>板の</w:t>
            </w:r>
            <w:r w:rsidR="00223264">
              <w:rPr>
                <w:rFonts w:ascii="Times New Roman" w:eastAsia="ＭＳ 明朝" w:hAnsi="Times New Roman" w:hint="eastAsia"/>
                <w:spacing w:val="0"/>
              </w:rPr>
              <w:t>接合・接着重ね</w:t>
            </w:r>
            <w:r w:rsidR="00817628">
              <w:rPr>
                <w:rFonts w:ascii="Times New Roman" w:eastAsia="ＭＳ 明朝" w:hAnsi="Times New Roman" w:hint="eastAsia"/>
                <w:spacing w:val="0"/>
              </w:rPr>
              <w:t>継手の</w:t>
            </w:r>
            <w:r w:rsidR="00401B04" w:rsidRPr="00401B04">
              <w:rPr>
                <w:rFonts w:ascii="Times New Roman" w:eastAsia="ＭＳ 明朝" w:hAnsi="Times New Roman" w:hint="eastAsia"/>
                <w:spacing w:val="0"/>
              </w:rPr>
              <w:t>腐食疲労試験</w:t>
            </w:r>
            <w:r w:rsidR="00401B04">
              <w:rPr>
                <w:rFonts w:ascii="Times New Roman" w:eastAsia="ＭＳ 明朝" w:hAnsi="Times New Roman" w:hint="eastAsia"/>
                <w:spacing w:val="0"/>
              </w:rPr>
              <w:t>を評価した結果、継手の作製方法に関係なく、</w:t>
            </w:r>
            <w:r w:rsidR="00401B04" w:rsidRPr="00401B04">
              <w:rPr>
                <w:rFonts w:ascii="Times New Roman" w:eastAsia="ＭＳ 明朝" w:hAnsi="Times New Roman" w:hint="eastAsia"/>
                <w:spacing w:val="0"/>
              </w:rPr>
              <w:t>いずれの場合も、最大負荷荷重が小さくなるに</w:t>
            </w:r>
            <w:r w:rsidR="00817628">
              <w:rPr>
                <w:rFonts w:ascii="Times New Roman" w:eastAsia="ＭＳ 明朝" w:hAnsi="Times New Roman" w:hint="eastAsia"/>
                <w:spacing w:val="0"/>
              </w:rPr>
              <w:t>したがって</w:t>
            </w:r>
            <w:r w:rsidR="00401B04" w:rsidRPr="00401B04">
              <w:rPr>
                <w:rFonts w:ascii="Times New Roman" w:eastAsia="ＭＳ 明朝" w:hAnsi="Times New Roman" w:hint="eastAsia"/>
                <w:spacing w:val="0"/>
              </w:rPr>
              <w:t>、破断までに至る繰返し数が多くなる傾向が認められ、き裂進展現象が腐食疲労特性の主要因子であると考えられる</w:t>
            </w:r>
            <w:r w:rsidR="00817628">
              <w:rPr>
                <w:rFonts w:ascii="Times New Roman" w:eastAsia="ＭＳ 明朝" w:hAnsi="Times New Roman" w:hint="eastAsia"/>
                <w:spacing w:val="0"/>
              </w:rPr>
              <w:t>結果を得た</w:t>
            </w:r>
            <w:r w:rsidR="00401B04" w:rsidRPr="00401B04">
              <w:rPr>
                <w:rFonts w:ascii="Times New Roman" w:eastAsia="ＭＳ 明朝" w:hAnsi="Times New Roman" w:hint="eastAsia"/>
                <w:spacing w:val="0"/>
              </w:rPr>
              <w:t>。また</w:t>
            </w:r>
            <w:r w:rsidR="00817628">
              <w:rPr>
                <w:rFonts w:ascii="Times New Roman" w:eastAsia="ＭＳ 明朝" w:hAnsi="Times New Roman" w:hint="eastAsia"/>
                <w:spacing w:val="0"/>
              </w:rPr>
              <w:t>、</w:t>
            </w:r>
            <w:r w:rsidR="00401B04" w:rsidRPr="00401B04">
              <w:rPr>
                <w:rFonts w:ascii="Times New Roman" w:eastAsia="ＭＳ 明朝" w:hAnsi="Times New Roman" w:hint="eastAsia"/>
                <w:spacing w:val="0"/>
              </w:rPr>
              <w:t>レーザ溶着接合法を用いた継手では入熱量の影響が認められたが、摩擦攪拌点接合法の場合には認めらなかった。レーザ溶着接合法の場合には、接合界面強度がレーザによる入熱量に依存するのに対して、摩擦攪拌点接合法の場合には、摩擦攪拌点接合法による入熱量の影響よりも、接着剤で形成される界面が接合界面強度の支配因子であったためと考えらえる。さらに、レーザ</w:t>
            </w:r>
            <w:r w:rsidR="00401B04">
              <w:rPr>
                <w:rFonts w:ascii="Times New Roman" w:eastAsia="ＭＳ 明朝" w:hAnsi="Times New Roman" w:hint="eastAsia"/>
                <w:spacing w:val="0"/>
              </w:rPr>
              <w:t>溶着接合法を用</w:t>
            </w:r>
            <w:r w:rsidR="00817628">
              <w:rPr>
                <w:rFonts w:ascii="Times New Roman" w:eastAsia="ＭＳ 明朝" w:hAnsi="Times New Roman" w:hint="eastAsia"/>
                <w:spacing w:val="0"/>
              </w:rPr>
              <w:t>いた場合には、</w:t>
            </w:r>
            <w:r w:rsidR="00401B04">
              <w:rPr>
                <w:rFonts w:ascii="Times New Roman" w:eastAsia="ＭＳ 明朝" w:hAnsi="Times New Roman" w:hint="eastAsia"/>
                <w:spacing w:val="0"/>
              </w:rPr>
              <w:t>継手に</w:t>
            </w:r>
            <w:r w:rsidR="00401B04" w:rsidRPr="00401B04">
              <w:rPr>
                <w:rFonts w:ascii="Times New Roman" w:eastAsia="ＭＳ 明朝" w:hAnsi="Times New Roman" w:hint="eastAsia"/>
                <w:spacing w:val="0"/>
              </w:rPr>
              <w:t>化成処理を施さないことで、腐食疲労特性が悪くなる結果が得られ</w:t>
            </w:r>
            <w:r w:rsidR="00401B04">
              <w:rPr>
                <w:rFonts w:ascii="Times New Roman" w:eastAsia="ＭＳ 明朝" w:hAnsi="Times New Roman" w:hint="eastAsia"/>
                <w:spacing w:val="0"/>
              </w:rPr>
              <w:t>た。摩擦攪拌点接合法で、化成処理の影響が明確化されなかったが</w:t>
            </w:r>
            <w:r w:rsidR="00401B04" w:rsidRPr="00401B04">
              <w:rPr>
                <w:rFonts w:ascii="Times New Roman" w:eastAsia="ＭＳ 明朝" w:hAnsi="Times New Roman" w:hint="eastAsia"/>
                <w:spacing w:val="0"/>
              </w:rPr>
              <w:t>、</w:t>
            </w:r>
            <w:r w:rsidR="00401B04">
              <w:rPr>
                <w:rFonts w:ascii="Times New Roman" w:eastAsia="ＭＳ 明朝" w:hAnsi="Times New Roman" w:hint="eastAsia"/>
                <w:spacing w:val="0"/>
              </w:rPr>
              <w:t>その原因は、</w:t>
            </w:r>
            <w:r w:rsidR="00401B04" w:rsidRPr="00401B04">
              <w:rPr>
                <w:rFonts w:ascii="Times New Roman" w:eastAsia="ＭＳ 明朝" w:hAnsi="Times New Roman" w:hint="eastAsia"/>
                <w:spacing w:val="0"/>
              </w:rPr>
              <w:t>化成処理により、接着剤で形成される界面の劣化が影響したためと考えられる。</w:t>
            </w:r>
          </w:p>
          <w:p w14:paraId="62D4D395" w14:textId="0918ACBD" w:rsidR="00776E36" w:rsidRDefault="00401B04" w:rsidP="00401B04">
            <w:pPr>
              <w:pStyle w:val="a3"/>
              <w:wordWrap/>
              <w:spacing w:line="288" w:lineRule="atLeast"/>
              <w:rPr>
                <w:rFonts w:ascii="Times New Roman" w:eastAsia="ＭＳ 明朝" w:hAnsi="Times New Roman"/>
                <w:spacing w:val="0"/>
              </w:rPr>
            </w:pPr>
            <w:r>
              <w:rPr>
                <w:rFonts w:ascii="Times New Roman" w:eastAsia="ＭＳ 明朝" w:hAnsi="Times New Roman" w:hint="eastAsia"/>
                <w:spacing w:val="0"/>
              </w:rPr>
              <w:t xml:space="preserve">　</w:t>
            </w:r>
            <w:r w:rsidRPr="00401B04">
              <w:rPr>
                <w:rFonts w:ascii="Times New Roman" w:eastAsia="ＭＳ 明朝" w:hAnsi="Times New Roman" w:hint="eastAsia"/>
                <w:spacing w:val="0"/>
              </w:rPr>
              <w:t>一方、</w:t>
            </w:r>
            <w:r w:rsidR="00817628">
              <w:rPr>
                <w:rFonts w:ascii="Times New Roman" w:eastAsia="ＭＳ 明朝" w:hAnsi="Times New Roman" w:hint="eastAsia"/>
                <w:spacing w:val="0"/>
              </w:rPr>
              <w:t>抵抗スポット溶接法あるいは複動式摩擦攪拌接合法と接着剤とを併用して作製された</w:t>
            </w:r>
            <w:r w:rsidR="0023162A" w:rsidRPr="000E5095">
              <w:rPr>
                <w:rFonts w:ascii="Times New Roman" w:eastAsia="ＭＳ 明朝" w:hAnsi="Times New Roman" w:hint="eastAsia"/>
                <w:spacing w:val="0"/>
              </w:rPr>
              <w:t>1.5GPa</w:t>
            </w:r>
            <w:r w:rsidR="0023162A" w:rsidRPr="000E5095">
              <w:rPr>
                <w:rFonts w:ascii="Times New Roman" w:eastAsia="ＭＳ 明朝" w:hAnsi="Times New Roman" w:hint="eastAsia"/>
                <w:spacing w:val="0"/>
              </w:rPr>
              <w:t>級実験室冷間圧延鋼板</w:t>
            </w:r>
            <w:r w:rsidRPr="00401B04">
              <w:rPr>
                <w:rFonts w:ascii="Times New Roman" w:eastAsia="ＭＳ 明朝" w:hAnsi="Times New Roman" w:hint="eastAsia"/>
                <w:spacing w:val="0"/>
              </w:rPr>
              <w:t>/</w:t>
            </w:r>
            <w:r w:rsidR="0023162A" w:rsidRPr="000E5095">
              <w:rPr>
                <w:rFonts w:ascii="Times New Roman" w:eastAsia="ＭＳ 明朝" w:hAnsi="Times New Roman" w:hint="eastAsia"/>
                <w:spacing w:val="0"/>
              </w:rPr>
              <w:t>A5083P-O</w:t>
            </w:r>
            <w:r w:rsidRPr="00401B04">
              <w:rPr>
                <w:rFonts w:ascii="Times New Roman" w:eastAsia="ＭＳ 明朝" w:hAnsi="Times New Roman" w:hint="eastAsia"/>
                <w:spacing w:val="0"/>
              </w:rPr>
              <w:t>の</w:t>
            </w:r>
            <w:r w:rsidR="00817628">
              <w:rPr>
                <w:rFonts w:ascii="Times New Roman" w:eastAsia="ＭＳ 明朝" w:hAnsi="Times New Roman" w:hint="eastAsia"/>
                <w:spacing w:val="0"/>
              </w:rPr>
              <w:t>接合・接着重ね継手の</w:t>
            </w:r>
            <w:r w:rsidRPr="00401B04">
              <w:rPr>
                <w:rFonts w:ascii="Times New Roman" w:eastAsia="ＭＳ 明朝" w:hAnsi="Times New Roman" w:hint="eastAsia"/>
                <w:spacing w:val="0"/>
              </w:rPr>
              <w:t>場合にも、接着剤で形成される界面が、接合界面強度の支配因子であったため、入熱量の影響は認められなかった。しかしながら、化成処理の影響が認められる結果が得られている。原因としては、高温硬化型の接着剤を用いたため、接着剤で形成される界面は、化成処理では劣化せず、腐食環境の影響が顕著になったためと考えられる。</w:t>
            </w:r>
          </w:p>
          <w:p w14:paraId="30CB36A3" w14:textId="77777777" w:rsidR="00B44C50" w:rsidRPr="005927ED" w:rsidRDefault="00B44C50" w:rsidP="00B44C50">
            <w:pPr>
              <w:pStyle w:val="a3"/>
              <w:spacing w:line="288" w:lineRule="atLeast"/>
              <w:rPr>
                <w:rFonts w:ascii="ＭＳ Ｐ明朝" w:eastAsia="ＭＳ Ｐ明朝" w:hAnsi="ＭＳ Ｐ明朝"/>
                <w:spacing w:val="0"/>
              </w:rPr>
            </w:pPr>
          </w:p>
          <w:p w14:paraId="7EFBE25A" w14:textId="53521C5B" w:rsidR="00B44C50"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027A06A" w14:textId="25234076" w:rsidR="00B44C50" w:rsidRDefault="00FB22C1" w:rsidP="00807546">
            <w:pPr>
              <w:pStyle w:val="a3"/>
              <w:wordWrap/>
              <w:spacing w:line="288" w:lineRule="atLeast"/>
              <w:rPr>
                <w:rFonts w:ascii="Times New Roman" w:eastAsia="ＭＳ 明朝" w:hAnsi="Times New Roman"/>
                <w:spacing w:val="0"/>
              </w:rPr>
            </w:pPr>
            <w:r>
              <w:rPr>
                <w:rFonts w:ascii="Times New Roman" w:eastAsia="ＭＳ 明朝" w:hAnsi="Times New Roman" w:hint="eastAsia"/>
                <w:spacing w:val="0"/>
              </w:rPr>
              <w:t xml:space="preserve">　</w:t>
            </w:r>
            <w:r w:rsidR="00807546">
              <w:rPr>
                <w:rFonts w:ascii="Times New Roman" w:eastAsia="ＭＳ 明朝" w:hAnsi="Times New Roman" w:hint="eastAsia"/>
                <w:spacing w:val="0"/>
              </w:rPr>
              <w:t>複合サイクル腐食試験装置を用いて評価を行った、中高温地域を想定した腐食促進条件にたいして、実環境下ならびに室内における腐食疲労特性との比較検討を行い、本研究で設定した腐食促進条件の妥当性を検討するとともに、三種類の環境における腐食疲労特性を比較することで、腐食環境下のおける疲労破壊メカニズムを明会する予定である。</w:t>
            </w:r>
          </w:p>
          <w:p w14:paraId="546CC39C" w14:textId="77777777" w:rsidR="00807546" w:rsidRDefault="00807546" w:rsidP="00807546">
            <w:pPr>
              <w:pStyle w:val="a3"/>
              <w:wordWrap/>
              <w:spacing w:line="288" w:lineRule="atLeast"/>
              <w:rPr>
                <w:rFonts w:ascii="ＭＳ Ｐ明朝" w:eastAsia="ＭＳ Ｐ明朝" w:hAnsi="ＭＳ Ｐ明朝"/>
                <w:spacing w:val="0"/>
              </w:rPr>
            </w:pPr>
          </w:p>
          <w:p w14:paraId="2B41D6F4" w14:textId="77777777" w:rsidR="00B44C50" w:rsidRPr="005927ED" w:rsidRDefault="00B44C50" w:rsidP="00B44C50">
            <w:pPr>
              <w:pStyle w:val="a3"/>
              <w:spacing w:line="288" w:lineRule="atLeast"/>
              <w:rPr>
                <w:rFonts w:ascii="ＭＳ Ｐ明朝" w:eastAsia="ＭＳ Ｐ明朝" w:hAnsi="ＭＳ Ｐ明朝"/>
                <w:spacing w:val="0"/>
              </w:rPr>
            </w:pPr>
          </w:p>
          <w:p w14:paraId="17E01D51" w14:textId="77777777" w:rsidR="00B44C50" w:rsidRPr="005927ED"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0BD17BA1" w14:textId="77777777" w:rsidR="00B44C50"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7E8082BC" w14:textId="501789E0" w:rsidR="00B44C50" w:rsidRPr="000E5095" w:rsidRDefault="00B44C50" w:rsidP="00B44C50">
            <w:pPr>
              <w:pStyle w:val="a3"/>
              <w:spacing w:line="288" w:lineRule="atLeast"/>
              <w:rPr>
                <w:rFonts w:ascii="Times New Roman" w:eastAsia="ＭＳ 明朝" w:hAnsi="Times New Roman"/>
                <w:spacing w:val="0"/>
              </w:rPr>
            </w:pPr>
            <w:r>
              <w:rPr>
                <w:rFonts w:ascii="Times New Roman" w:hAnsi="Times New Roman" w:hint="eastAsia"/>
              </w:rPr>
              <w:t>・</w:t>
            </w:r>
            <w:r w:rsidR="00FC231E" w:rsidRPr="00FC231E">
              <w:rPr>
                <w:rFonts w:ascii="Times New Roman" w:hAnsi="Times New Roman"/>
              </w:rPr>
              <w:t xml:space="preserve">H. Serizawa, “Research on Corrosion Fatigue Property of Steel/Aluminum Alloy Weld-Bonded Lap Joint in High Temperature and High Humidity”, The 77th Annuals Assembly of the International of Welding, </w:t>
            </w:r>
            <w:proofErr w:type="spellStart"/>
            <w:r w:rsidR="00FC231E" w:rsidRPr="00FC231E">
              <w:rPr>
                <w:rFonts w:ascii="Times New Roman" w:hAnsi="Times New Roman"/>
              </w:rPr>
              <w:t>Commision</w:t>
            </w:r>
            <w:proofErr w:type="spellEnd"/>
            <w:r w:rsidR="00FC231E" w:rsidRPr="00FC231E">
              <w:rPr>
                <w:rFonts w:ascii="Times New Roman" w:hAnsi="Times New Roman"/>
              </w:rPr>
              <w:t xml:space="preserve"> III, (2024.07), IIW Doc. III-2244-2024.</w:t>
            </w:r>
          </w:p>
          <w:p w14:paraId="5097BEA6" w14:textId="77777777" w:rsidR="00B44C50" w:rsidRPr="005927ED" w:rsidRDefault="00B44C50" w:rsidP="00B44C50">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0694E367" w14:textId="77777777" w:rsidR="00FC231E" w:rsidRDefault="00B44C50" w:rsidP="00B44C50">
            <w:pPr>
              <w:pStyle w:val="a3"/>
              <w:spacing w:line="288" w:lineRule="atLeast"/>
              <w:rPr>
                <w:rFonts w:ascii="Times New Roman" w:eastAsia="ＭＳ 明朝" w:hAnsi="Times New Roman"/>
                <w:spacing w:val="0"/>
              </w:rPr>
            </w:pPr>
            <w:r w:rsidRPr="000E5095">
              <w:rPr>
                <w:rFonts w:ascii="Times New Roman" w:eastAsia="ＭＳ 明朝" w:hAnsi="Times New Roman" w:hint="eastAsia"/>
                <w:spacing w:val="0"/>
              </w:rPr>
              <w:t>・</w:t>
            </w:r>
            <w:r w:rsidR="00FC231E" w:rsidRPr="00FC231E">
              <w:rPr>
                <w:rFonts w:ascii="Times New Roman" w:eastAsia="ＭＳ 明朝" w:hAnsi="Times New Roman" w:hint="eastAsia"/>
                <w:spacing w:val="0"/>
              </w:rPr>
              <w:t>芹澤　久</w:t>
            </w:r>
            <w:r w:rsidR="00FC231E" w:rsidRPr="00FC231E">
              <w:rPr>
                <w:rFonts w:ascii="Times New Roman" w:eastAsia="ＭＳ 明朝" w:hAnsi="Times New Roman" w:hint="eastAsia"/>
                <w:spacing w:val="0"/>
              </w:rPr>
              <w:t xml:space="preserve">, </w:t>
            </w:r>
            <w:r w:rsidR="00FC231E" w:rsidRPr="00FC231E">
              <w:rPr>
                <w:rFonts w:ascii="Times New Roman" w:eastAsia="ＭＳ 明朝" w:hAnsi="Times New Roman" w:hint="eastAsia"/>
                <w:spacing w:val="0"/>
              </w:rPr>
              <w:t>“高温多湿環境下における鉄鋼－アルミニウム合金異材接合継手の腐食疲労特性に関する研究”</w:t>
            </w:r>
            <w:r w:rsidR="00FC231E" w:rsidRPr="00FC231E">
              <w:rPr>
                <w:rFonts w:ascii="Times New Roman" w:eastAsia="ＭＳ 明朝" w:hAnsi="Times New Roman" w:hint="eastAsia"/>
                <w:spacing w:val="0"/>
              </w:rPr>
              <w:t xml:space="preserve"> </w:t>
            </w:r>
            <w:r w:rsidR="00FC231E" w:rsidRPr="00FC231E">
              <w:rPr>
                <w:rFonts w:ascii="Times New Roman" w:eastAsia="ＭＳ 明朝" w:hAnsi="Times New Roman" w:hint="eastAsia"/>
                <w:spacing w:val="0"/>
              </w:rPr>
              <w:t>（一社）溶接学会・軽構造接合加工研究委員会・第</w:t>
            </w:r>
            <w:r w:rsidR="00FC231E" w:rsidRPr="00FC231E">
              <w:rPr>
                <w:rFonts w:ascii="Times New Roman" w:eastAsia="ＭＳ 明朝" w:hAnsi="Times New Roman" w:hint="eastAsia"/>
                <w:spacing w:val="0"/>
              </w:rPr>
              <w:t>145</w:t>
            </w:r>
            <w:r w:rsidR="00FC231E" w:rsidRPr="00FC231E">
              <w:rPr>
                <w:rFonts w:ascii="Times New Roman" w:eastAsia="ＭＳ 明朝" w:hAnsi="Times New Roman" w:hint="eastAsia"/>
                <w:spacing w:val="0"/>
              </w:rPr>
              <w:t>回委員会</w:t>
            </w:r>
            <w:r w:rsidR="00FC231E" w:rsidRPr="00FC231E">
              <w:rPr>
                <w:rFonts w:ascii="Times New Roman" w:eastAsia="ＭＳ 明朝" w:hAnsi="Times New Roman" w:hint="eastAsia"/>
                <w:spacing w:val="0"/>
              </w:rPr>
              <w:t xml:space="preserve">, </w:t>
            </w:r>
            <w:r w:rsidR="00FC231E" w:rsidRPr="00FC231E">
              <w:rPr>
                <w:rFonts w:ascii="Times New Roman" w:eastAsia="ＭＳ 明朝" w:hAnsi="Times New Roman" w:hint="eastAsia"/>
                <w:spacing w:val="0"/>
              </w:rPr>
              <w:t>キャンパスイノベーションセンター東京（</w:t>
            </w:r>
            <w:r w:rsidR="00FC231E" w:rsidRPr="00FC231E">
              <w:rPr>
                <w:rFonts w:ascii="Times New Roman" w:eastAsia="ＭＳ 明朝" w:hAnsi="Times New Roman" w:hint="eastAsia"/>
                <w:spacing w:val="0"/>
              </w:rPr>
              <w:t>CIC</w:t>
            </w:r>
            <w:r w:rsidR="00FC231E" w:rsidRPr="00FC231E">
              <w:rPr>
                <w:rFonts w:ascii="Times New Roman" w:eastAsia="ＭＳ 明朝" w:hAnsi="Times New Roman" w:hint="eastAsia"/>
                <w:spacing w:val="0"/>
              </w:rPr>
              <w:t>東京）</w:t>
            </w:r>
            <w:r w:rsidR="00FC231E" w:rsidRPr="00FC231E">
              <w:rPr>
                <w:rFonts w:ascii="Times New Roman" w:eastAsia="ＭＳ 明朝" w:hAnsi="Times New Roman" w:hint="eastAsia"/>
                <w:spacing w:val="0"/>
              </w:rPr>
              <w:t>, 2024/06/18.</w:t>
            </w:r>
          </w:p>
          <w:p w14:paraId="2B1D7F3D" w14:textId="4A69F029" w:rsidR="00596D90" w:rsidRPr="005927ED" w:rsidRDefault="00FC231E" w:rsidP="00B44C50">
            <w:pPr>
              <w:pStyle w:val="a3"/>
              <w:spacing w:line="288" w:lineRule="atLeast"/>
              <w:rPr>
                <w:rFonts w:ascii="ＭＳ Ｐ明朝" w:eastAsia="ＭＳ Ｐ明朝" w:hAnsi="ＭＳ Ｐ明朝"/>
              </w:rPr>
            </w:pPr>
            <w:r>
              <w:rPr>
                <w:rFonts w:ascii="Times New Roman" w:eastAsia="ＭＳ 明朝" w:hAnsi="Times New Roman" w:hint="eastAsia"/>
                <w:spacing w:val="0"/>
              </w:rPr>
              <w:t>・</w:t>
            </w:r>
            <w:r w:rsidRPr="00FC231E">
              <w:rPr>
                <w:rFonts w:ascii="Times New Roman" w:eastAsia="ＭＳ 明朝" w:hAnsi="Times New Roman"/>
                <w:spacing w:val="0"/>
              </w:rPr>
              <w:t xml:space="preserve">H. Serizawa, “Research on Corrosion Fatigue Property of Steel/Aluminum Alloy Weld-Bonded Lap Joint in High Temperature and High Humidity”, The 77th Annuals Assembly of the International of Welding, Commission III, </w:t>
            </w:r>
            <w:proofErr w:type="spellStart"/>
            <w:r w:rsidRPr="00FC231E">
              <w:rPr>
                <w:rFonts w:ascii="Times New Roman" w:eastAsia="ＭＳ 明朝" w:hAnsi="Times New Roman"/>
                <w:spacing w:val="0"/>
              </w:rPr>
              <w:t>Rodos</w:t>
            </w:r>
            <w:proofErr w:type="spellEnd"/>
            <w:r w:rsidRPr="00FC231E">
              <w:rPr>
                <w:rFonts w:ascii="Times New Roman" w:eastAsia="ＭＳ 明朝" w:hAnsi="Times New Roman"/>
                <w:spacing w:val="0"/>
              </w:rPr>
              <w:t xml:space="preserve"> Palace Hotel, Rhodes Island, Greece, 2024/07/07-12</w:t>
            </w:r>
            <w:r>
              <w:rPr>
                <w:rFonts w:ascii="Times New Roman" w:eastAsia="ＭＳ 明朝" w:hAnsi="Times New Roman" w:hint="eastAsia"/>
                <w:spacing w:val="0"/>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1229D1F6"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w:t>
            </w:r>
            <w:r w:rsidR="00CB169B" w:rsidRPr="005927ED">
              <w:rPr>
                <w:rFonts w:ascii="ＭＳ Ｐ明朝" w:eastAsia="ＭＳ Ｐ明朝" w:hAnsi="ＭＳ Ｐ明朝" w:hint="eastAsia"/>
                <w:spacing w:val="0"/>
                <w:sz w:val="20"/>
                <w:szCs w:val="20"/>
              </w:rPr>
              <w:t>202</w:t>
            </w:r>
            <w:r w:rsidR="00CB169B">
              <w:rPr>
                <w:rFonts w:ascii="ＭＳ Ｐ明朝" w:eastAsia="ＭＳ Ｐ明朝" w:hAnsi="ＭＳ Ｐ明朝" w:hint="eastAsia"/>
                <w:spacing w:val="0"/>
                <w:sz w:val="20"/>
                <w:szCs w:val="20"/>
              </w:rPr>
              <w:t>5</w:t>
            </w:r>
            <w:r w:rsidR="00CB169B" w:rsidRPr="005927ED">
              <w:rPr>
                <w:rFonts w:ascii="ＭＳ Ｐ明朝" w:eastAsia="ＭＳ Ｐ明朝" w:hAnsi="ＭＳ Ｐ明朝" w:hint="eastAsia"/>
                <w:spacing w:val="0"/>
                <w:sz w:val="20"/>
                <w:szCs w:val="20"/>
              </w:rPr>
              <w:t>年</w:t>
            </w:r>
            <w:r w:rsidR="00CB169B">
              <w:rPr>
                <w:rFonts w:ascii="ＭＳ Ｐ明朝" w:eastAsia="ＭＳ Ｐ明朝" w:hAnsi="ＭＳ Ｐ明朝" w:hint="eastAsia"/>
                <w:spacing w:val="0"/>
                <w:sz w:val="20"/>
                <w:szCs w:val="20"/>
              </w:rPr>
              <w:t>5</w:t>
            </w:r>
            <w:r w:rsidR="00CB169B" w:rsidRPr="005927ED">
              <w:rPr>
                <w:rFonts w:ascii="ＭＳ Ｐ明朝" w:eastAsia="ＭＳ Ｐ明朝" w:hAnsi="ＭＳ Ｐ明朝" w:hint="eastAsia"/>
                <w:spacing w:val="0"/>
                <w:sz w:val="20"/>
                <w:szCs w:val="20"/>
              </w:rPr>
              <w:t>月</w:t>
            </w:r>
            <w:r w:rsidR="00CB169B">
              <w:rPr>
                <w:rFonts w:ascii="ＭＳ Ｐ明朝" w:eastAsia="ＭＳ Ｐ明朝" w:hAnsi="ＭＳ Ｐ明朝"/>
                <w:spacing w:val="0"/>
                <w:sz w:val="20"/>
                <w:szCs w:val="20"/>
              </w:rPr>
              <w:t>1</w:t>
            </w:r>
            <w:r w:rsidR="00CB169B">
              <w:rPr>
                <w:rFonts w:ascii="ＭＳ Ｐ明朝" w:eastAsia="ＭＳ Ｐ明朝" w:hAnsi="ＭＳ Ｐ明朝" w:hint="eastAsia"/>
                <w:spacing w:val="0"/>
                <w:sz w:val="20"/>
                <w:szCs w:val="20"/>
              </w:rPr>
              <w:t>6</w:t>
            </w:r>
            <w:r w:rsidR="00CB169B" w:rsidRPr="005927ED">
              <w:rPr>
                <w:rFonts w:ascii="ＭＳ Ｐ明朝" w:eastAsia="ＭＳ Ｐ明朝" w:hAnsi="ＭＳ Ｐ明朝" w:hint="eastAsia"/>
                <w:spacing w:val="0"/>
                <w:sz w:val="20"/>
                <w:szCs w:val="20"/>
              </w:rPr>
              <w:t>日（金）</w:t>
            </w:r>
            <w:bookmarkStart w:id="0" w:name="_GoBack"/>
            <w:bookmarkEnd w:id="0"/>
            <w:r w:rsidRPr="005927ED">
              <w:rPr>
                <w:rFonts w:ascii="ＭＳ Ｐ明朝" w:eastAsia="ＭＳ Ｐ明朝" w:hAnsi="ＭＳ Ｐ明朝" w:hint="eastAsia"/>
                <w:spacing w:val="0"/>
                <w:sz w:val="20"/>
                <w:szCs w:val="20"/>
              </w:rPr>
              <w:t>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FB2E" w14:textId="77777777" w:rsidR="002D2627" w:rsidRDefault="002D2627">
      <w:r>
        <w:separator/>
      </w:r>
    </w:p>
  </w:endnote>
  <w:endnote w:type="continuationSeparator" w:id="0">
    <w:p w14:paraId="551C6C3A" w14:textId="77777777" w:rsidR="002D2627" w:rsidRDefault="002D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D02BC" w14:textId="77777777" w:rsidR="002D2627" w:rsidRDefault="002D2627">
      <w:r>
        <w:separator/>
      </w:r>
    </w:p>
  </w:footnote>
  <w:footnote w:type="continuationSeparator" w:id="0">
    <w:p w14:paraId="4BEF8BFD" w14:textId="77777777" w:rsidR="002D2627" w:rsidRDefault="002D2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3721"/>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3264"/>
    <w:rsid w:val="00224AEB"/>
    <w:rsid w:val="0022623D"/>
    <w:rsid w:val="0023162A"/>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519C"/>
    <w:rsid w:val="002B747F"/>
    <w:rsid w:val="002D2627"/>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D399D"/>
    <w:rsid w:val="003E4667"/>
    <w:rsid w:val="003F58CB"/>
    <w:rsid w:val="003F5E5B"/>
    <w:rsid w:val="0040069F"/>
    <w:rsid w:val="00401B04"/>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76E36"/>
    <w:rsid w:val="007A2C02"/>
    <w:rsid w:val="007A6950"/>
    <w:rsid w:val="007B652D"/>
    <w:rsid w:val="007C4342"/>
    <w:rsid w:val="00807546"/>
    <w:rsid w:val="008106CE"/>
    <w:rsid w:val="00817628"/>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B0F9E"/>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4C50"/>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169B"/>
    <w:rsid w:val="00CB631A"/>
    <w:rsid w:val="00CC2722"/>
    <w:rsid w:val="00CC3420"/>
    <w:rsid w:val="00CD363D"/>
    <w:rsid w:val="00CD5A91"/>
    <w:rsid w:val="00CD6D9E"/>
    <w:rsid w:val="00CE285E"/>
    <w:rsid w:val="00CE43F0"/>
    <w:rsid w:val="00CE65BF"/>
    <w:rsid w:val="00CF0215"/>
    <w:rsid w:val="00D25AF2"/>
    <w:rsid w:val="00D26A00"/>
    <w:rsid w:val="00D27E24"/>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22C1"/>
    <w:rsid w:val="00FB7893"/>
    <w:rsid w:val="00FC231E"/>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3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68C5-8552-4621-8D18-5961CA31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芹澤久</cp:lastModifiedBy>
  <cp:revision>4</cp:revision>
  <cp:lastPrinted>2017-05-26T07:42:00Z</cp:lastPrinted>
  <dcterms:created xsi:type="dcterms:W3CDTF">2025-01-16T02:29:00Z</dcterms:created>
  <dcterms:modified xsi:type="dcterms:W3CDTF">2025-04-16T08:37:00Z</dcterms:modified>
</cp:coreProperties>
</file>