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57455219"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1C2542">
        <w:rPr>
          <w:rFonts w:hint="eastAsia"/>
          <w:spacing w:val="0"/>
          <w:sz w:val="21"/>
          <w:szCs w:val="21"/>
        </w:rPr>
        <w:t>6</w:t>
      </w:r>
      <w:r w:rsidR="00281E94" w:rsidRPr="008D5347">
        <w:rPr>
          <w:spacing w:val="0"/>
          <w:sz w:val="21"/>
          <w:szCs w:val="21"/>
        </w:rPr>
        <w:t>月</w:t>
      </w:r>
      <w:r w:rsidR="001C2542">
        <w:rPr>
          <w:rFonts w:hint="eastAsia"/>
          <w:spacing w:val="0"/>
          <w:sz w:val="21"/>
          <w:szCs w:val="21"/>
        </w:rPr>
        <w:t>1</w:t>
      </w:r>
      <w:r w:rsidR="001C2542">
        <w:rPr>
          <w:spacing w:val="0"/>
          <w:sz w:val="21"/>
          <w:szCs w:val="21"/>
        </w:rPr>
        <w:t>6</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04DF4"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04DF4" w:rsidRPr="00B34CE2" w:rsidRDefault="00504DF4" w:rsidP="00504DF4">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5249EFD0" w:rsidR="00504DF4" w:rsidRPr="00B34CE2" w:rsidRDefault="00504DF4" w:rsidP="00504DF4">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7981E7AF" w:rsidR="00504DF4" w:rsidRPr="00B34CE2" w:rsidRDefault="00504DF4" w:rsidP="00504DF4">
            <w:pPr>
              <w:rPr>
                <w:rFonts w:ascii="ＭＳ Ｐ明朝" w:eastAsia="ＭＳ Ｐ明朝" w:hAnsi="ＭＳ Ｐ明朝"/>
                <w:sz w:val="22"/>
                <w:szCs w:val="22"/>
              </w:rPr>
            </w:pPr>
            <w:r w:rsidRPr="00242EAD">
              <w:rPr>
                <w:rFonts w:ascii="ＭＳ Ｐ明朝" w:eastAsia="ＭＳ Ｐ明朝" w:hAnsi="ＭＳ Ｐ明朝" w:cs="Courier New" w:hint="eastAsia"/>
                <w:noProof/>
              </w:rPr>
              <w:t>鈴鹿工業高等専門学校</w:t>
            </w:r>
          </w:p>
        </w:tc>
      </w:tr>
      <w:tr w:rsidR="00504DF4"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04DF4" w:rsidRPr="00B34CE2" w:rsidRDefault="00504DF4" w:rsidP="00504DF4">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7180E296" w:rsidR="00504DF4" w:rsidRPr="00B34CE2" w:rsidRDefault="00504DF4" w:rsidP="00504DF4">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788196B7" w:rsidR="00504DF4" w:rsidRPr="00B34CE2" w:rsidRDefault="00504DF4" w:rsidP="00504DF4">
            <w:pPr>
              <w:rPr>
                <w:rFonts w:ascii="ＭＳ Ｐ明朝" w:eastAsia="ＭＳ Ｐ明朝" w:hAnsi="ＭＳ Ｐ明朝"/>
                <w:sz w:val="22"/>
                <w:szCs w:val="22"/>
              </w:rPr>
            </w:pPr>
            <w:r>
              <w:rPr>
                <w:rFonts w:ascii="ＭＳ Ｐ明朝" w:eastAsia="ＭＳ Ｐ明朝" w:hAnsi="ＭＳ Ｐ明朝" w:hint="eastAsia"/>
                <w:sz w:val="22"/>
                <w:szCs w:val="22"/>
              </w:rPr>
              <w:t>准教授</w:t>
            </w:r>
          </w:p>
        </w:tc>
      </w:tr>
      <w:tr w:rsidR="00504DF4"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04DF4" w:rsidRPr="00B34CE2" w:rsidRDefault="00504DF4" w:rsidP="00504DF4">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2A9AA17F" w:rsidR="00504DF4" w:rsidRPr="00B34CE2" w:rsidRDefault="00504DF4" w:rsidP="00504DF4">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09325C35" w:rsidR="00504DF4" w:rsidRPr="00B34CE2" w:rsidRDefault="00504DF4" w:rsidP="00504DF4">
            <w:pPr>
              <w:rPr>
                <w:rFonts w:ascii="ＭＳ Ｐ明朝" w:eastAsia="ＭＳ Ｐ明朝" w:hAnsi="ＭＳ Ｐ明朝"/>
                <w:sz w:val="22"/>
                <w:szCs w:val="22"/>
              </w:rPr>
            </w:pPr>
            <w:r>
              <w:rPr>
                <w:rFonts w:ascii="ＭＳ Ｐ明朝" w:eastAsia="ＭＳ Ｐ明朝" w:hAnsi="ＭＳ Ｐ明朝" w:hint="eastAsia"/>
                <w:sz w:val="22"/>
                <w:szCs w:val="22"/>
              </w:rPr>
              <w:t>小西宏和</w:t>
            </w:r>
          </w:p>
        </w:tc>
      </w:tr>
      <w:tr w:rsidR="00504DF4"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04DF4" w:rsidRPr="00B34CE2" w:rsidRDefault="00504DF4" w:rsidP="00504DF4">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04DF4" w:rsidRPr="00B34CE2" w:rsidRDefault="00504DF4" w:rsidP="00504DF4">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CD86336" w:rsidR="00504DF4" w:rsidRPr="00B34CE2" w:rsidRDefault="00504DF4" w:rsidP="00504DF4">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6462CEFB" w:rsidR="00504DF4" w:rsidRPr="00B34CE2" w:rsidRDefault="00504DF4" w:rsidP="00504DF4">
            <w:pPr>
              <w:rPr>
                <w:rFonts w:ascii="ＭＳ Ｐ明朝" w:eastAsia="ＭＳ Ｐ明朝" w:hAnsi="ＭＳ Ｐ明朝"/>
                <w:sz w:val="22"/>
                <w:szCs w:val="22"/>
              </w:rPr>
            </w:pPr>
            <w:r>
              <w:rPr>
                <w:rFonts w:ascii="ＭＳ Ｐ明朝" w:eastAsia="ＭＳ Ｐ明朝" w:hAnsi="ＭＳ Ｐ明朝" w:hint="eastAsia"/>
                <w:sz w:val="22"/>
                <w:szCs w:val="22"/>
              </w:rPr>
              <w:t xml:space="preserve">富山大学 </w:t>
            </w:r>
            <w:r>
              <w:t>学術研究部都市デザイン学系</w:t>
            </w:r>
          </w:p>
        </w:tc>
      </w:tr>
      <w:tr w:rsidR="00504DF4"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04DF4" w:rsidRPr="00B34CE2" w:rsidRDefault="00504DF4" w:rsidP="00504DF4">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6FE1CEE9" w:rsidR="00504DF4" w:rsidRPr="00B34CE2" w:rsidRDefault="00504DF4" w:rsidP="00504DF4">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44CBA8F2" w:rsidR="00504DF4" w:rsidRPr="00B34CE2" w:rsidRDefault="00504DF4" w:rsidP="00504DF4">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04DF4"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04DF4" w:rsidRPr="00B34CE2" w:rsidRDefault="00504DF4" w:rsidP="00504DF4">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7C583921" w:rsidR="00504DF4" w:rsidRPr="00B34CE2" w:rsidRDefault="00504DF4" w:rsidP="00504DF4">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5F949728" w:rsidR="00504DF4" w:rsidRPr="00B34CE2" w:rsidRDefault="00504DF4" w:rsidP="00504DF4">
            <w:pPr>
              <w:rPr>
                <w:rFonts w:ascii="ＭＳ Ｐ明朝" w:eastAsia="ＭＳ Ｐ明朝" w:hAnsi="ＭＳ Ｐ明朝"/>
                <w:sz w:val="22"/>
                <w:szCs w:val="22"/>
              </w:rPr>
            </w:pPr>
            <w:r>
              <w:rPr>
                <w:rFonts w:ascii="ＭＳ Ｐ明朝" w:eastAsia="ＭＳ Ｐ明朝" w:hAnsi="ＭＳ Ｐ明朝" w:hint="eastAsia"/>
                <w:sz w:val="22"/>
                <w:szCs w:val="22"/>
              </w:rPr>
              <w:t>小野英樹</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499FF782" w:rsidR="00596D90" w:rsidRPr="00B34CE2" w:rsidRDefault="00504DF4" w:rsidP="00A16AEA">
            <w:pPr>
              <w:rPr>
                <w:rFonts w:ascii="ＭＳ Ｐ明朝" w:eastAsia="ＭＳ Ｐ明朝" w:hAnsi="ＭＳ Ｐ明朝"/>
                <w:sz w:val="22"/>
                <w:szCs w:val="22"/>
              </w:rPr>
            </w:pPr>
            <w:r>
              <w:rPr>
                <w:rFonts w:ascii="Times New Roman" w:eastAsia="ＭＳ Ｐ明朝" w:hAnsi="Times New Roman" w:hint="eastAsia"/>
                <w:color w:val="000000" w:themeColor="text1"/>
                <w:sz w:val="22"/>
              </w:rPr>
              <w:t>塩化物系</w:t>
            </w:r>
            <w:r w:rsidRPr="004F19D3">
              <w:rPr>
                <w:rFonts w:ascii="Times New Roman" w:eastAsia="ＭＳ Ｐ明朝" w:hAnsi="Times New Roman"/>
                <w:color w:val="000000" w:themeColor="text1"/>
                <w:sz w:val="22"/>
              </w:rPr>
              <w:t>溶融塩</w:t>
            </w:r>
            <w:r>
              <w:rPr>
                <w:rFonts w:ascii="Times New Roman" w:eastAsia="ＭＳ Ｐ明朝" w:hAnsi="Times New Roman" w:hint="eastAsia"/>
                <w:color w:val="000000" w:themeColor="text1"/>
                <w:sz w:val="22"/>
              </w:rPr>
              <w:t>中における</w:t>
            </w:r>
            <w:r>
              <w:rPr>
                <w:rFonts w:ascii="Times New Roman" w:eastAsia="ＭＳ Ｐ明朝" w:hAnsi="Times New Roman" w:hint="eastAsia"/>
                <w:color w:val="000000" w:themeColor="text1"/>
                <w:sz w:val="22"/>
              </w:rPr>
              <w:t>A</w:t>
            </w:r>
            <w:r>
              <w:rPr>
                <w:rFonts w:ascii="Times New Roman" w:eastAsia="ＭＳ Ｐ明朝" w:hAnsi="Times New Roman"/>
                <w:color w:val="000000" w:themeColor="text1"/>
                <w:sz w:val="22"/>
              </w:rPr>
              <w:t>l</w:t>
            </w:r>
            <w:r>
              <w:rPr>
                <w:rFonts w:ascii="Times New Roman" w:eastAsia="ＭＳ Ｐ明朝" w:hAnsi="Times New Roman" w:hint="eastAsia"/>
                <w:color w:val="000000" w:themeColor="text1"/>
                <w:sz w:val="22"/>
              </w:rPr>
              <w:t>合金からの不純物除去</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635854A7" w:rsidR="00596D90" w:rsidRPr="00B34CE2" w:rsidRDefault="00504DF4"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359B2F19" w:rsidR="00596D90" w:rsidRPr="00B34CE2" w:rsidRDefault="00F82F1B"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1C09DBAD" w:rsidR="00A16AEA" w:rsidRPr="00B34CE2" w:rsidRDefault="00504DF4" w:rsidP="00E232A0">
            <w:pPr>
              <w:ind w:right="68"/>
              <w:rPr>
                <w:rFonts w:ascii="ＭＳ Ｐ明朝" w:eastAsia="ＭＳ Ｐ明朝" w:hAnsi="ＭＳ Ｐ明朝"/>
                <w:sz w:val="22"/>
                <w:szCs w:val="22"/>
              </w:rPr>
            </w:pPr>
            <w:r w:rsidRPr="000D0619">
              <w:rPr>
                <w:rFonts w:ascii="ＭＳ Ｐ明朝" w:eastAsia="ＭＳ Ｐ明朝" w:hAnsi="ＭＳ Ｐ明朝" w:hint="eastAsia"/>
                <w:color w:val="000000" w:themeColor="text1"/>
              </w:rPr>
              <w:t>高周波誘導炉、</w:t>
            </w:r>
            <w:r w:rsidRPr="000D0619">
              <w:rPr>
                <w:rFonts w:ascii="ＭＳ Ｐ明朝" w:eastAsia="ＭＳ Ｐ明朝" w:hAnsi="ＭＳ Ｐ明朝"/>
                <w:color w:val="000000" w:themeColor="text1"/>
              </w:rPr>
              <w:t>ICP-AES</w:t>
            </w:r>
            <w:r w:rsidRPr="000D0619">
              <w:rPr>
                <w:rFonts w:ascii="ＭＳ Ｐ明朝" w:eastAsia="ＭＳ Ｐ明朝" w:hAnsi="ＭＳ Ｐ明朝" w:hint="eastAsia"/>
                <w:color w:val="000000" w:themeColor="text1"/>
              </w:rPr>
              <w:t>、固体発光分光分析装置</w:t>
            </w:r>
            <w:r w:rsidRPr="000D0619">
              <w:rPr>
                <w:rFonts w:ascii="ＭＳ Ｐ明朝" w:eastAsia="ＭＳ Ｐ明朝" w:hAnsi="ＭＳ Ｐ明朝"/>
                <w:color w:val="000000" w:themeColor="text1"/>
              </w:rPr>
              <w:t>(OES)</w:t>
            </w:r>
            <w:r>
              <w:rPr>
                <w:rFonts w:ascii="ＭＳ Ｐ明朝" w:eastAsia="ＭＳ Ｐ明朝" w:hAnsi="ＭＳ Ｐ明朝" w:hint="eastAsia"/>
                <w:color w:val="000000" w:themeColor="text1"/>
              </w:rPr>
              <w:t>、電気化学測定装置、</w:t>
            </w:r>
            <w:r>
              <w:rPr>
                <w:rFonts w:ascii="ＭＳ Ｐ明朝" w:eastAsia="ＭＳ Ｐ明朝" w:hAnsi="ＭＳ Ｐ明朝"/>
                <w:color w:val="000000" w:themeColor="text1"/>
              </w:rPr>
              <w:t>XRD</w:t>
            </w:r>
            <w:r>
              <w:rPr>
                <w:rFonts w:ascii="ＭＳ Ｐ明朝" w:eastAsia="ＭＳ Ｐ明朝" w:hAnsi="ＭＳ Ｐ明朝" w:hint="eastAsia"/>
                <w:color w:val="000000" w:themeColor="text1"/>
              </w:rPr>
              <w:t>、S</w:t>
            </w:r>
            <w:r>
              <w:rPr>
                <w:rFonts w:ascii="ＭＳ Ｐ明朝" w:eastAsia="ＭＳ Ｐ明朝" w:hAnsi="ＭＳ Ｐ明朝"/>
                <w:color w:val="000000" w:themeColor="text1"/>
              </w:rPr>
              <w:t>EM</w:t>
            </w:r>
            <w:r>
              <w:rPr>
                <w:rFonts w:ascii="ＭＳ Ｐ明朝" w:eastAsia="ＭＳ Ｐ明朝" w:hAnsi="ＭＳ Ｐ明朝" w:hint="eastAsia"/>
                <w:color w:val="000000" w:themeColor="text1"/>
              </w:rPr>
              <w:t>、EDS</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300AC2C7"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504DF4">
              <w:rPr>
                <w:rFonts w:ascii="ＭＳ Ｐ明朝" w:eastAsia="ＭＳ Ｐ明朝" w:hAnsi="ＭＳ Ｐ明朝" w:hint="eastAsia"/>
                <w:sz w:val="22"/>
                <w:szCs w:val="22"/>
              </w:rPr>
              <w:t xml:space="preserve">　　　　　</w:t>
            </w:r>
            <w:r w:rsidR="00504DF4">
              <w:rPr>
                <w:rFonts w:ascii="ＭＳ Ｐ明朝" w:eastAsia="ＭＳ Ｐ明朝" w:hAnsi="ＭＳ Ｐ明朝"/>
                <w:color w:val="000000" w:themeColor="text1"/>
                <w:sz w:val="22"/>
                <w:szCs w:val="22"/>
              </w:rPr>
              <w:t>160,</w:t>
            </w:r>
            <w:r w:rsidR="00504DF4">
              <w:rPr>
                <w:rFonts w:ascii="ＭＳ Ｐ明朝" w:eastAsia="ＭＳ Ｐ明朝" w:hAnsi="ＭＳ Ｐ明朝" w:hint="eastAsia"/>
                <w:color w:val="000000" w:themeColor="text1"/>
                <w:sz w:val="22"/>
                <w:szCs w:val="22"/>
              </w:rPr>
              <w:t>0</w:t>
            </w:r>
            <w:r w:rsidR="00504DF4">
              <w:rPr>
                <w:rFonts w:ascii="ＭＳ Ｐ明朝" w:eastAsia="ＭＳ Ｐ明朝" w:hAnsi="ＭＳ Ｐ明朝"/>
                <w:color w:val="000000" w:themeColor="text1"/>
                <w:sz w:val="22"/>
                <w:szCs w:val="22"/>
              </w:rPr>
              <w:t>00</w:t>
            </w:r>
            <w:r w:rsidR="00504DF4">
              <w:rPr>
                <w:rFonts w:ascii="ＭＳ Ｐ明朝" w:eastAsia="ＭＳ Ｐ明朝" w:hAnsi="ＭＳ Ｐ明朝" w:hint="eastAsia"/>
                <w:color w:val="000000" w:themeColor="text1"/>
                <w:sz w:val="22"/>
                <w:szCs w:val="22"/>
              </w:rPr>
              <w:t xml:space="preserve">　　</w:t>
            </w:r>
            <w:r w:rsidRPr="00B34CE2">
              <w:rPr>
                <w:rFonts w:ascii="ＭＳ Ｐ明朝" w:eastAsia="ＭＳ Ｐ明朝" w:hAnsi="ＭＳ Ｐ明朝" w:hint="eastAsia"/>
                <w:sz w:val="22"/>
                <w:szCs w:val="22"/>
              </w:rPr>
              <w:t>円）</w:t>
            </w:r>
          </w:p>
        </w:tc>
        <w:tc>
          <w:tcPr>
            <w:tcW w:w="3791" w:type="dxa"/>
            <w:gridSpan w:val="2"/>
            <w:tcBorders>
              <w:left w:val="dashSmallGap" w:sz="4" w:space="0" w:color="auto"/>
            </w:tcBorders>
            <w:vAlign w:val="center"/>
          </w:tcPr>
          <w:p w14:paraId="69692AE2" w14:textId="31012662"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504DF4">
              <w:rPr>
                <w:rFonts w:ascii="ＭＳ Ｐ明朝" w:eastAsia="ＭＳ Ｐ明朝" w:hAnsi="ＭＳ Ｐ明朝" w:hint="eastAsia"/>
                <w:sz w:val="22"/>
                <w:szCs w:val="22"/>
              </w:rPr>
              <w:t xml:space="preserve">　　　4</w:t>
            </w:r>
            <w:r w:rsidR="00504DF4">
              <w:rPr>
                <w:rFonts w:ascii="ＭＳ Ｐ明朝" w:eastAsia="ＭＳ Ｐ明朝" w:hAnsi="ＭＳ Ｐ明朝"/>
                <w:color w:val="000000" w:themeColor="text1"/>
                <w:sz w:val="22"/>
                <w:szCs w:val="22"/>
              </w:rPr>
              <w:t>0,</w:t>
            </w:r>
            <w:r w:rsidR="00504DF4">
              <w:rPr>
                <w:rFonts w:ascii="ＭＳ Ｐ明朝" w:eastAsia="ＭＳ Ｐ明朝" w:hAnsi="ＭＳ Ｐ明朝" w:hint="eastAsia"/>
                <w:color w:val="000000" w:themeColor="text1"/>
                <w:sz w:val="22"/>
                <w:szCs w:val="22"/>
              </w:rPr>
              <w:t>0</w:t>
            </w:r>
            <w:r w:rsidR="00504DF4">
              <w:rPr>
                <w:rFonts w:ascii="ＭＳ Ｐ明朝" w:eastAsia="ＭＳ Ｐ明朝" w:hAnsi="ＭＳ Ｐ明朝"/>
                <w:color w:val="000000" w:themeColor="text1"/>
                <w:sz w:val="22"/>
                <w:szCs w:val="22"/>
              </w:rPr>
              <w:t>00</w:t>
            </w:r>
            <w:r w:rsidRPr="00B34CE2">
              <w:rPr>
                <w:rFonts w:ascii="ＭＳ Ｐ明朝" w:eastAsia="ＭＳ Ｐ明朝" w:hAnsi="ＭＳ Ｐ明朝" w:hint="eastAsia"/>
                <w:sz w:val="22"/>
                <w:szCs w:val="22"/>
              </w:rPr>
              <w:t xml:space="preserve">　</w:t>
            </w:r>
            <w:r w:rsidR="00504DF4">
              <w:rPr>
                <w:rFonts w:ascii="ＭＳ Ｐ明朝" w:eastAsia="ＭＳ Ｐ明朝" w:hAnsi="ＭＳ Ｐ明朝" w:hint="eastAsia"/>
                <w:sz w:val="22"/>
                <w:szCs w:val="22"/>
              </w:rPr>
              <w:t xml:space="preserve">　</w:t>
            </w:r>
            <w:r w:rsidRPr="00B34CE2">
              <w:rPr>
                <w:rFonts w:ascii="ＭＳ Ｐ明朝" w:eastAsia="ＭＳ Ｐ明朝" w:hAnsi="ＭＳ Ｐ明朝" w:hint="eastAsia"/>
                <w:sz w:val="22"/>
                <w:szCs w:val="22"/>
              </w:rPr>
              <w:t>円）</w:t>
            </w:r>
          </w:p>
        </w:tc>
      </w:tr>
      <w:tr w:rsidR="00596D90" w:rsidRPr="00E11E3A" w14:paraId="25A704D5" w14:textId="77777777" w:rsidTr="009D7113">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2480"/>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14EA2AA5" w14:textId="39B7EC79" w:rsidR="00B72A33" w:rsidRPr="004626B0" w:rsidRDefault="00B72A33" w:rsidP="00B71173">
            <w:pPr>
              <w:spacing w:line="288" w:lineRule="atLeast"/>
              <w:ind w:firstLineChars="50" w:firstLine="110"/>
              <w:rPr>
                <w:rFonts w:ascii="Times New Roman" w:eastAsia="ＭＳ Ｐ明朝" w:hAnsi="Times New Roman"/>
                <w:color w:val="000000" w:themeColor="text1"/>
                <w:sz w:val="22"/>
                <w:szCs w:val="22"/>
              </w:rPr>
            </w:pPr>
            <w:r w:rsidRPr="00B72A33">
              <w:rPr>
                <w:rFonts w:ascii="Times New Roman" w:eastAsia="ＭＳ Ｐ明朝" w:hAnsi="Times New Roman"/>
                <w:sz w:val="22"/>
                <w:szCs w:val="22"/>
              </w:rPr>
              <w:t>723℃</w:t>
            </w:r>
            <w:r w:rsidRPr="00B72A33">
              <w:rPr>
                <w:rFonts w:ascii="Times New Roman" w:eastAsia="ＭＳ Ｐ明朝" w:hAnsi="Times New Roman"/>
                <w:sz w:val="22"/>
                <w:szCs w:val="22"/>
              </w:rPr>
              <w:t>の共晶組成の</w:t>
            </w:r>
            <w:r w:rsidRPr="00B72A33">
              <w:rPr>
                <w:rFonts w:ascii="Times New Roman" w:eastAsia="ＭＳ Ｐ明朝" w:hAnsi="Times New Roman"/>
                <w:sz w:val="22"/>
                <w:szCs w:val="22"/>
              </w:rPr>
              <w:t>LiCl-KCl</w:t>
            </w:r>
            <w:r w:rsidRPr="00B72A33">
              <w:rPr>
                <w:rFonts w:ascii="Times New Roman" w:eastAsia="ＭＳ Ｐ明朝" w:hAnsi="Times New Roman"/>
                <w:sz w:val="22"/>
                <w:szCs w:val="22"/>
              </w:rPr>
              <w:t>溶融塩中で</w:t>
            </w:r>
            <w:r w:rsidRPr="00B72A33">
              <w:rPr>
                <w:rFonts w:ascii="Times New Roman" w:eastAsia="ＭＳ Ｐ明朝" w:hAnsi="Times New Roman"/>
                <w:color w:val="000000" w:themeColor="text1"/>
                <w:sz w:val="22"/>
                <w:szCs w:val="22"/>
              </w:rPr>
              <w:t>電気化学的手法により、</w:t>
            </w:r>
            <w:r w:rsidRPr="00B72A33">
              <w:rPr>
                <w:rFonts w:ascii="Times New Roman" w:eastAsia="ＭＳ Ｐ明朝" w:hAnsi="Times New Roman"/>
                <w:sz w:val="22"/>
                <w:szCs w:val="22"/>
              </w:rPr>
              <w:t>Al-3mass%Mg</w:t>
            </w:r>
            <w:r w:rsidRPr="00B72A33">
              <w:rPr>
                <w:rFonts w:ascii="Times New Roman" w:eastAsia="ＭＳ Ｐ明朝" w:hAnsi="Times New Roman"/>
                <w:sz w:val="22"/>
                <w:szCs w:val="22"/>
              </w:rPr>
              <w:t>合金中</w:t>
            </w:r>
            <w:r w:rsidRPr="00B72A33">
              <w:rPr>
                <w:rFonts w:ascii="Times New Roman" w:eastAsia="ＭＳ Ｐ明朝" w:hAnsi="Times New Roman"/>
                <w:color w:val="000000" w:themeColor="text1"/>
                <w:sz w:val="22"/>
                <w:szCs w:val="22"/>
              </w:rPr>
              <w:t>からの</w:t>
            </w:r>
            <w:r w:rsidRPr="00B72A33">
              <w:rPr>
                <w:rFonts w:ascii="Times New Roman" w:eastAsia="ＭＳ Ｐ明朝" w:hAnsi="Times New Roman"/>
                <w:color w:val="000000" w:themeColor="text1"/>
                <w:sz w:val="22"/>
                <w:szCs w:val="22"/>
              </w:rPr>
              <w:t>Mg</w:t>
            </w:r>
            <w:r w:rsidRPr="00B72A33">
              <w:rPr>
                <w:rFonts w:ascii="Times New Roman" w:eastAsia="ＭＳ Ｐ明朝" w:hAnsi="Times New Roman"/>
                <w:color w:val="000000" w:themeColor="text1"/>
                <w:sz w:val="22"/>
                <w:szCs w:val="22"/>
              </w:rPr>
              <w:t>の溶解挙動</w:t>
            </w:r>
            <w:r w:rsidRPr="00B72A33">
              <w:rPr>
                <w:rFonts w:ascii="Times New Roman" w:eastAsia="ＭＳ Ｐ明朝" w:hAnsi="Times New Roman"/>
                <w:sz w:val="22"/>
                <w:szCs w:val="22"/>
              </w:rPr>
              <w:t>を明らかにし、アルミニウムの高純度化を目的としている。実験は、鈴鹿工業高等専門学校に設置した電気炉と電解実験装置を用いて行った。作用極として</w:t>
            </w:r>
            <w:r w:rsidRPr="00B72A33">
              <w:rPr>
                <w:rFonts w:ascii="Times New Roman" w:eastAsia="ＭＳ Ｐ明朝" w:hAnsi="Times New Roman"/>
                <w:color w:val="000000" w:themeColor="text1"/>
                <w:sz w:val="22"/>
                <w:szCs w:val="22"/>
              </w:rPr>
              <w:t>Al-3mass%Mg</w:t>
            </w:r>
            <w:r w:rsidRPr="00B72A33">
              <w:rPr>
                <w:rFonts w:ascii="Times New Roman" w:eastAsia="ＭＳ Ｐ明朝" w:hAnsi="Times New Roman"/>
                <w:color w:val="000000" w:themeColor="text1"/>
                <w:sz w:val="22"/>
                <w:szCs w:val="22"/>
              </w:rPr>
              <w:t>合金</w:t>
            </w:r>
            <w:r w:rsidRPr="00B72A33">
              <w:rPr>
                <w:rFonts w:ascii="Times New Roman" w:eastAsia="ＭＳ Ｐ明朝" w:hAnsi="Times New Roman"/>
                <w:sz w:val="22"/>
                <w:szCs w:val="22"/>
              </w:rPr>
              <w:t>を用いた。</w:t>
            </w:r>
            <w:r w:rsidRPr="00B72A33">
              <w:rPr>
                <w:rFonts w:ascii="Times New Roman" w:eastAsia="ＭＳ Ｐ明朝" w:hAnsi="Times New Roman"/>
                <w:color w:val="000000"/>
                <w:sz w:val="22"/>
                <w:szCs w:val="22"/>
              </w:rPr>
              <w:t>対極として</w:t>
            </w:r>
            <w:r w:rsidRPr="00B72A33">
              <w:rPr>
                <w:rFonts w:ascii="Times New Roman" w:eastAsia="ＭＳ Ｐ明朝" w:hAnsi="Times New Roman"/>
                <w:color w:val="000000"/>
                <w:sz w:val="22"/>
                <w:szCs w:val="22"/>
              </w:rPr>
              <w:t xml:space="preserve">Φ3.00mm, </w:t>
            </w:r>
            <w:r w:rsidRPr="00B72A33">
              <w:rPr>
                <w:rFonts w:ascii="Times New Roman" w:eastAsia="ＭＳ Ｐ明朝" w:hAnsi="Times New Roman"/>
                <w:color w:val="000000"/>
                <w:sz w:val="22"/>
                <w:szCs w:val="22"/>
              </w:rPr>
              <w:t>長さ</w:t>
            </w:r>
            <w:r w:rsidRPr="00B72A33">
              <w:rPr>
                <w:rFonts w:ascii="Times New Roman" w:eastAsia="ＭＳ Ｐ明朝" w:hAnsi="Times New Roman"/>
                <w:color w:val="000000"/>
                <w:sz w:val="22"/>
                <w:szCs w:val="22"/>
              </w:rPr>
              <w:t>5 cm</w:t>
            </w:r>
            <w:r w:rsidRPr="00B72A33">
              <w:rPr>
                <w:rFonts w:ascii="Times New Roman" w:eastAsia="ＭＳ Ｐ明朝" w:hAnsi="Times New Roman"/>
                <w:color w:val="000000"/>
                <w:sz w:val="22"/>
                <w:szCs w:val="22"/>
              </w:rPr>
              <w:t>のグラッシーカーボンを、参照極として</w:t>
            </w:r>
            <w:r w:rsidRPr="00B72A33">
              <w:rPr>
                <w:rFonts w:ascii="Times New Roman" w:eastAsia="ＭＳ Ｐ明朝" w:hAnsi="Times New Roman"/>
                <w:color w:val="000000" w:themeColor="text1"/>
                <w:sz w:val="22"/>
                <w:szCs w:val="22"/>
              </w:rPr>
              <w:t>Ag</w:t>
            </w:r>
            <w:r w:rsidRPr="00B72A33">
              <w:rPr>
                <w:rFonts w:ascii="Times New Roman" w:eastAsia="ＭＳ Ｐ明朝" w:hAnsi="Times New Roman"/>
                <w:color w:val="000000" w:themeColor="text1"/>
                <w:sz w:val="22"/>
                <w:szCs w:val="22"/>
                <w:vertAlign w:val="superscript"/>
              </w:rPr>
              <w:t>+</w:t>
            </w:r>
            <w:r w:rsidRPr="00B72A33">
              <w:rPr>
                <w:rFonts w:ascii="Times New Roman" w:eastAsia="ＭＳ Ｐ明朝" w:hAnsi="Times New Roman"/>
                <w:color w:val="000000" w:themeColor="text1"/>
                <w:sz w:val="22"/>
                <w:szCs w:val="22"/>
              </w:rPr>
              <w:t>/Ag</w:t>
            </w:r>
            <w:r w:rsidRPr="00B72A33">
              <w:rPr>
                <w:rFonts w:ascii="Times New Roman" w:eastAsia="ＭＳ Ｐ明朝" w:hAnsi="Times New Roman"/>
                <w:color w:val="000000"/>
                <w:sz w:val="22"/>
                <w:szCs w:val="22"/>
              </w:rPr>
              <w:t>電極を用いた。</w:t>
            </w:r>
            <w:r w:rsidRPr="00B72A33">
              <w:rPr>
                <w:rFonts w:ascii="Times New Roman" w:eastAsia="ＭＳ Ｐ明朝" w:hAnsi="Times New Roman"/>
                <w:color w:val="000000" w:themeColor="text1"/>
                <w:sz w:val="22"/>
                <w:szCs w:val="22"/>
              </w:rPr>
              <w:t>電気化学測定装置として北斗電工</w:t>
            </w:r>
            <w:r w:rsidRPr="00B72A33">
              <w:rPr>
                <w:rFonts w:ascii="Times New Roman" w:eastAsia="ＭＳ Ｐ明朝" w:hAnsi="Times New Roman"/>
                <w:color w:val="000000" w:themeColor="text1"/>
                <w:sz w:val="22"/>
                <w:szCs w:val="22"/>
              </w:rPr>
              <w:t>(</w:t>
            </w:r>
            <w:r w:rsidRPr="00B72A33">
              <w:rPr>
                <w:rFonts w:ascii="Times New Roman" w:eastAsia="ＭＳ Ｐ明朝" w:hAnsi="Times New Roman"/>
                <w:color w:val="000000" w:themeColor="text1"/>
                <w:sz w:val="22"/>
                <w:szCs w:val="22"/>
              </w:rPr>
              <w:t>株</w:t>
            </w:r>
            <w:r w:rsidRPr="00B72A33">
              <w:rPr>
                <w:rFonts w:ascii="Times New Roman" w:eastAsia="ＭＳ Ｐ明朝" w:hAnsi="Times New Roman"/>
                <w:color w:val="000000" w:themeColor="text1"/>
                <w:sz w:val="22"/>
                <w:szCs w:val="22"/>
              </w:rPr>
              <w:t>)HZ7000</w:t>
            </w:r>
            <w:r w:rsidRPr="00B72A33">
              <w:rPr>
                <w:rFonts w:ascii="Times New Roman" w:eastAsia="ＭＳ Ｐ明朝" w:hAnsi="Times New Roman"/>
                <w:color w:val="000000" w:themeColor="text1"/>
                <w:sz w:val="22"/>
                <w:szCs w:val="22"/>
              </w:rPr>
              <w:t>を用いた。また、電解後の試料を</w:t>
            </w:r>
            <w:r w:rsidRPr="00B72A33">
              <w:rPr>
                <w:rFonts w:ascii="Times New Roman" w:eastAsia="ＭＳ Ｐ明朝" w:hAnsi="Times New Roman"/>
                <w:color w:val="000000" w:themeColor="text1"/>
                <w:sz w:val="22"/>
                <w:szCs w:val="22"/>
              </w:rPr>
              <w:t>SEM-EDS</w:t>
            </w:r>
            <w:r w:rsidRPr="00B72A33">
              <w:rPr>
                <w:rFonts w:ascii="Times New Roman" w:eastAsia="ＭＳ Ｐ明朝" w:hAnsi="Times New Roman"/>
                <w:color w:val="000000" w:themeColor="text1"/>
                <w:sz w:val="22"/>
                <w:szCs w:val="22"/>
              </w:rPr>
              <w:t>を用いて元素濃度分</w:t>
            </w:r>
            <w:r w:rsidRPr="004626B0">
              <w:rPr>
                <w:rFonts w:ascii="Times New Roman" w:eastAsia="ＭＳ Ｐ明朝" w:hAnsi="Times New Roman"/>
                <w:color w:val="000000" w:themeColor="text1"/>
                <w:sz w:val="22"/>
                <w:szCs w:val="22"/>
              </w:rPr>
              <w:t>析を行った。電位はすべて</w:t>
            </w:r>
            <w:r w:rsidRPr="004626B0">
              <w:rPr>
                <w:rFonts w:ascii="Times New Roman" w:eastAsia="ＭＳ Ｐ明朝" w:hAnsi="Times New Roman"/>
                <w:color w:val="000000" w:themeColor="text1"/>
                <w:sz w:val="22"/>
                <w:szCs w:val="22"/>
              </w:rPr>
              <w:t>Li</w:t>
            </w:r>
            <w:r w:rsidRPr="004626B0">
              <w:rPr>
                <w:rFonts w:ascii="Times New Roman" w:eastAsia="ＭＳ Ｐ明朝" w:hAnsi="Times New Roman"/>
                <w:color w:val="000000" w:themeColor="text1"/>
                <w:sz w:val="22"/>
                <w:szCs w:val="22"/>
                <w:vertAlign w:val="superscript"/>
              </w:rPr>
              <w:t>+</w:t>
            </w:r>
            <w:r w:rsidRPr="004626B0">
              <w:rPr>
                <w:rFonts w:ascii="Times New Roman" w:eastAsia="ＭＳ Ｐ明朝" w:hAnsi="Times New Roman"/>
                <w:color w:val="000000" w:themeColor="text1"/>
                <w:sz w:val="22"/>
                <w:szCs w:val="22"/>
              </w:rPr>
              <w:t>/Li</w:t>
            </w:r>
            <w:r w:rsidRPr="004626B0">
              <w:rPr>
                <w:rFonts w:ascii="Times New Roman" w:eastAsia="ＭＳ Ｐ明朝" w:hAnsi="Times New Roman"/>
                <w:color w:val="000000" w:themeColor="text1"/>
                <w:sz w:val="22"/>
                <w:szCs w:val="22"/>
              </w:rPr>
              <w:t>を基準として校正した。電気化学測定法であるリニアスウィープボルタンメトリーとサイクリックボルタンメトリーの結果から、</w:t>
            </w:r>
            <w:r w:rsidRPr="004626B0">
              <w:rPr>
                <w:rFonts w:ascii="Times New Roman" w:eastAsia="ＭＳ Ｐ明朝" w:hAnsi="Times New Roman"/>
                <w:color w:val="000000" w:themeColor="text1"/>
                <w:sz w:val="22"/>
                <w:szCs w:val="22"/>
              </w:rPr>
              <w:t>Al</w:t>
            </w:r>
            <w:r w:rsidRPr="004626B0">
              <w:rPr>
                <w:rFonts w:ascii="Times New Roman" w:eastAsia="ＭＳ Ｐ明朝" w:hAnsi="Times New Roman"/>
                <w:color w:val="000000" w:themeColor="text1"/>
                <w:sz w:val="22"/>
                <w:szCs w:val="22"/>
              </w:rPr>
              <w:t>合金から</w:t>
            </w:r>
            <w:r w:rsidRPr="004626B0">
              <w:rPr>
                <w:rFonts w:ascii="Times New Roman" w:eastAsia="ＭＳ Ｐ明朝" w:hAnsi="Times New Roman"/>
                <w:color w:val="000000" w:themeColor="text1"/>
                <w:sz w:val="22"/>
                <w:szCs w:val="22"/>
              </w:rPr>
              <w:t>Mg</w:t>
            </w:r>
            <w:r w:rsidRPr="004626B0">
              <w:rPr>
                <w:rFonts w:ascii="Times New Roman" w:eastAsia="ＭＳ Ｐ明朝" w:hAnsi="Times New Roman"/>
                <w:color w:val="000000" w:themeColor="text1"/>
                <w:sz w:val="22"/>
                <w:szCs w:val="22"/>
              </w:rPr>
              <w:t>が溶出する電位</w:t>
            </w:r>
            <w:r w:rsidR="00B71173" w:rsidRPr="004626B0">
              <w:rPr>
                <w:rFonts w:ascii="Times New Roman" w:eastAsia="ＭＳ Ｐ明朝" w:hAnsi="Times New Roman"/>
                <w:color w:val="000000" w:themeColor="text1"/>
                <w:sz w:val="22"/>
                <w:szCs w:val="22"/>
              </w:rPr>
              <w:t>が</w:t>
            </w:r>
            <w:r w:rsidR="00B71173" w:rsidRPr="004626B0">
              <w:rPr>
                <w:rFonts w:ascii="Times New Roman" w:eastAsia="ＭＳ Ｐ明朝" w:hAnsi="Times New Roman"/>
                <w:color w:val="000000" w:themeColor="text1"/>
                <w:sz w:val="22"/>
                <w:szCs w:val="22"/>
              </w:rPr>
              <w:t>1</w:t>
            </w:r>
            <w:r w:rsidRPr="004626B0">
              <w:rPr>
                <w:rFonts w:ascii="Times New Roman" w:eastAsia="ＭＳ Ｐ明朝" w:hAnsi="Times New Roman"/>
                <w:color w:val="000000" w:themeColor="text1"/>
                <w:sz w:val="22"/>
                <w:szCs w:val="22"/>
              </w:rPr>
              <w:t>.</w:t>
            </w:r>
            <w:r w:rsidR="00B71173" w:rsidRPr="004626B0">
              <w:rPr>
                <w:rFonts w:ascii="Times New Roman" w:eastAsia="ＭＳ Ｐ明朝" w:hAnsi="Times New Roman"/>
                <w:color w:val="000000" w:themeColor="text1"/>
                <w:sz w:val="22"/>
                <w:szCs w:val="22"/>
              </w:rPr>
              <w:t>0</w:t>
            </w:r>
            <w:r w:rsidR="00B71173" w:rsidRPr="004626B0">
              <w:rPr>
                <w:rFonts w:ascii="Times New Roman" w:eastAsia="ＭＳ Ｐ明朝" w:hAnsi="Times New Roman"/>
                <w:color w:val="000000" w:themeColor="text1"/>
                <w:sz w:val="22"/>
                <w:szCs w:val="22"/>
              </w:rPr>
              <w:t>～</w:t>
            </w:r>
            <w:r w:rsidR="00B71173" w:rsidRPr="004626B0">
              <w:rPr>
                <w:rFonts w:ascii="Times New Roman" w:eastAsia="ＭＳ Ｐ明朝" w:hAnsi="Times New Roman"/>
                <w:color w:val="000000" w:themeColor="text1"/>
                <w:sz w:val="22"/>
                <w:szCs w:val="22"/>
              </w:rPr>
              <w:t>1.5 V</w:t>
            </w:r>
            <w:r w:rsidR="00B71173" w:rsidRPr="004626B0">
              <w:rPr>
                <w:rFonts w:ascii="Times New Roman" w:eastAsia="ＭＳ Ｐ明朝" w:hAnsi="Times New Roman"/>
                <w:color w:val="000000" w:themeColor="text1"/>
                <w:sz w:val="22"/>
                <w:szCs w:val="22"/>
              </w:rPr>
              <w:t>範囲であることがわかった。この結果を踏まえて、</w:t>
            </w:r>
            <w:r w:rsidRPr="004626B0">
              <w:rPr>
                <w:rFonts w:ascii="Times New Roman" w:eastAsia="ＭＳ Ｐ明朝" w:hAnsi="Times New Roman"/>
                <w:sz w:val="22"/>
                <w:szCs w:val="22"/>
              </w:rPr>
              <w:t xml:space="preserve">1.00 V </w:t>
            </w:r>
            <w:r w:rsidRPr="004626B0">
              <w:rPr>
                <w:rFonts w:ascii="Times New Roman" w:eastAsia="ＭＳ Ｐ明朝" w:hAnsi="Times New Roman"/>
                <w:sz w:val="22"/>
                <w:szCs w:val="22"/>
              </w:rPr>
              <w:t>で</w:t>
            </w:r>
            <w:r w:rsidRPr="004626B0">
              <w:rPr>
                <w:rFonts w:ascii="Times New Roman" w:eastAsia="ＭＳ Ｐ明朝" w:hAnsi="Times New Roman"/>
                <w:sz w:val="22"/>
                <w:szCs w:val="22"/>
              </w:rPr>
              <w:t>1</w:t>
            </w:r>
            <w:r w:rsidR="00B71173" w:rsidRPr="004626B0">
              <w:rPr>
                <w:rFonts w:ascii="Times New Roman" w:eastAsia="ＭＳ Ｐ明朝" w:hAnsi="Times New Roman"/>
                <w:sz w:val="22"/>
                <w:szCs w:val="22"/>
              </w:rPr>
              <w:t xml:space="preserve">5, </w:t>
            </w:r>
            <w:r w:rsidRPr="004626B0">
              <w:rPr>
                <w:rFonts w:ascii="Times New Roman" w:eastAsia="ＭＳ Ｐ明朝" w:hAnsi="Times New Roman"/>
                <w:sz w:val="22"/>
                <w:szCs w:val="22"/>
              </w:rPr>
              <w:t>30</w:t>
            </w:r>
            <w:r w:rsidR="00B71173" w:rsidRPr="004626B0">
              <w:rPr>
                <w:rFonts w:ascii="Times New Roman" w:eastAsia="ＭＳ Ｐ明朝" w:hAnsi="Times New Roman"/>
                <w:sz w:val="22"/>
                <w:szCs w:val="22"/>
              </w:rPr>
              <w:t xml:space="preserve">, </w:t>
            </w:r>
            <w:r w:rsidRPr="004626B0">
              <w:rPr>
                <w:rFonts w:ascii="Times New Roman" w:eastAsia="ＭＳ Ｐ明朝" w:hAnsi="Times New Roman"/>
                <w:sz w:val="22"/>
                <w:szCs w:val="22"/>
              </w:rPr>
              <w:t>45</w:t>
            </w:r>
            <w:r w:rsidR="00B71173" w:rsidRPr="004626B0">
              <w:rPr>
                <w:rFonts w:ascii="Times New Roman" w:eastAsia="ＭＳ Ｐ明朝" w:hAnsi="Times New Roman"/>
                <w:sz w:val="22"/>
                <w:szCs w:val="22"/>
              </w:rPr>
              <w:t xml:space="preserve">, </w:t>
            </w:r>
            <w:r w:rsidRPr="004626B0">
              <w:rPr>
                <w:rFonts w:ascii="Times New Roman" w:eastAsia="ＭＳ Ｐ明朝" w:hAnsi="Times New Roman"/>
                <w:sz w:val="22"/>
                <w:szCs w:val="22"/>
              </w:rPr>
              <w:t>60min</w:t>
            </w:r>
            <w:r w:rsidRPr="004626B0">
              <w:rPr>
                <w:rFonts w:ascii="Times New Roman" w:eastAsia="ＭＳ Ｐ明朝" w:hAnsi="Times New Roman"/>
                <w:sz w:val="22"/>
                <w:szCs w:val="22"/>
              </w:rPr>
              <w:t>の定電位電解を行った．</w:t>
            </w:r>
            <w:r w:rsidR="001C2542">
              <w:rPr>
                <w:rFonts w:ascii="Times New Roman" w:eastAsia="ＭＳ Ｐ明朝" w:hAnsi="Times New Roman" w:hint="eastAsia"/>
                <w:sz w:val="22"/>
                <w:szCs w:val="22"/>
              </w:rPr>
              <w:t>E</w:t>
            </w:r>
            <w:r w:rsidR="001C2542">
              <w:rPr>
                <w:rFonts w:ascii="Times New Roman" w:eastAsia="ＭＳ Ｐ明朝" w:hAnsi="Times New Roman"/>
                <w:sz w:val="22"/>
                <w:szCs w:val="22"/>
              </w:rPr>
              <w:t>DX</w:t>
            </w:r>
            <w:r w:rsidR="001C2542">
              <w:rPr>
                <w:rFonts w:ascii="Times New Roman" w:eastAsia="ＭＳ Ｐ明朝" w:hAnsi="Times New Roman" w:hint="eastAsia"/>
                <w:sz w:val="22"/>
                <w:szCs w:val="22"/>
              </w:rPr>
              <w:t>分析の</w:t>
            </w:r>
            <w:r w:rsidR="00B71173" w:rsidRPr="004626B0">
              <w:rPr>
                <w:rFonts w:ascii="Times New Roman" w:eastAsia="ＭＳ Ｐ明朝" w:hAnsi="Times New Roman"/>
                <w:sz w:val="22"/>
                <w:szCs w:val="22"/>
              </w:rPr>
              <w:t>結果を</w:t>
            </w:r>
            <w:r w:rsidR="00B71173" w:rsidRPr="004626B0">
              <w:rPr>
                <w:rFonts w:ascii="Times New Roman" w:eastAsia="ＭＳ Ｐ明朝" w:hAnsi="Times New Roman"/>
                <w:sz w:val="22"/>
                <w:szCs w:val="22"/>
              </w:rPr>
              <w:t>Table 1</w:t>
            </w:r>
            <w:r w:rsidR="00B71173" w:rsidRPr="004626B0">
              <w:rPr>
                <w:rFonts w:ascii="Times New Roman" w:eastAsia="ＭＳ Ｐ明朝" w:hAnsi="Times New Roman"/>
                <w:sz w:val="22"/>
                <w:szCs w:val="22"/>
              </w:rPr>
              <w:t>に示す。</w:t>
            </w:r>
            <w:r w:rsidR="004626B0" w:rsidRPr="00B72A33">
              <w:rPr>
                <w:rFonts w:ascii="Times New Roman" w:eastAsia="ＭＳ Ｐ明朝" w:hAnsi="Times New Roman"/>
                <w:color w:val="000000" w:themeColor="text1"/>
                <w:sz w:val="22"/>
                <w:szCs w:val="22"/>
              </w:rPr>
              <w:t>Al-3mass%Mg</w:t>
            </w:r>
            <w:r w:rsidR="004626B0" w:rsidRPr="00B72A33">
              <w:rPr>
                <w:rFonts w:ascii="Times New Roman" w:eastAsia="ＭＳ Ｐ明朝" w:hAnsi="Times New Roman"/>
                <w:color w:val="000000" w:themeColor="text1"/>
                <w:sz w:val="22"/>
                <w:szCs w:val="22"/>
              </w:rPr>
              <w:t>合金</w:t>
            </w:r>
            <w:r w:rsidR="004626B0">
              <w:rPr>
                <w:rFonts w:ascii="Times New Roman" w:eastAsia="ＭＳ Ｐ明朝" w:hAnsi="Times New Roman" w:hint="eastAsia"/>
                <w:color w:val="000000" w:themeColor="text1"/>
                <w:sz w:val="22"/>
                <w:szCs w:val="22"/>
              </w:rPr>
              <w:t>中の</w:t>
            </w:r>
            <w:r w:rsidR="004626B0">
              <w:rPr>
                <w:rFonts w:ascii="Times New Roman" w:eastAsia="ＭＳ Ｐ明朝" w:hAnsi="Times New Roman" w:hint="eastAsia"/>
                <w:color w:val="000000" w:themeColor="text1"/>
                <w:sz w:val="22"/>
                <w:szCs w:val="22"/>
              </w:rPr>
              <w:t>M</w:t>
            </w:r>
            <w:r w:rsidR="004626B0">
              <w:rPr>
                <w:rFonts w:ascii="Times New Roman" w:eastAsia="ＭＳ Ｐ明朝" w:hAnsi="Times New Roman"/>
                <w:color w:val="000000" w:themeColor="text1"/>
                <w:sz w:val="22"/>
                <w:szCs w:val="22"/>
              </w:rPr>
              <w:t>g</w:t>
            </w:r>
            <w:r w:rsidR="004626B0">
              <w:rPr>
                <w:rFonts w:ascii="Times New Roman" w:eastAsia="ＭＳ Ｐ明朝" w:hAnsi="Times New Roman" w:hint="eastAsia"/>
                <w:color w:val="000000" w:themeColor="text1"/>
                <w:sz w:val="22"/>
                <w:szCs w:val="22"/>
              </w:rPr>
              <w:t>の濃度が約</w:t>
            </w:r>
            <w:r w:rsidR="004626B0">
              <w:rPr>
                <w:rFonts w:ascii="Times New Roman" w:eastAsia="ＭＳ Ｐ明朝" w:hAnsi="Times New Roman" w:hint="eastAsia"/>
                <w:color w:val="000000" w:themeColor="text1"/>
                <w:sz w:val="22"/>
                <w:szCs w:val="22"/>
              </w:rPr>
              <w:t>3</w:t>
            </w:r>
            <w:r w:rsidR="004626B0">
              <w:rPr>
                <w:rFonts w:ascii="Times New Roman" w:eastAsia="ＭＳ Ｐ明朝" w:hAnsi="Times New Roman"/>
                <w:color w:val="000000" w:themeColor="text1"/>
                <w:sz w:val="22"/>
                <w:szCs w:val="22"/>
              </w:rPr>
              <w:t xml:space="preserve"> mass</w:t>
            </w:r>
            <w:r w:rsidR="004626B0">
              <w:rPr>
                <w:rFonts w:ascii="Times New Roman" w:eastAsia="ＭＳ Ｐ明朝" w:hAnsi="Times New Roman" w:hint="eastAsia"/>
                <w:color w:val="000000" w:themeColor="text1"/>
                <w:sz w:val="22"/>
                <w:szCs w:val="22"/>
              </w:rPr>
              <w:t>から</w:t>
            </w:r>
            <w:r w:rsidR="004626B0">
              <w:rPr>
                <w:rFonts w:ascii="Times New Roman" w:eastAsia="ＭＳ Ｐ明朝" w:hAnsi="Times New Roman" w:hint="eastAsia"/>
                <w:color w:val="000000" w:themeColor="text1"/>
                <w:sz w:val="22"/>
                <w:szCs w:val="22"/>
              </w:rPr>
              <w:t>1</w:t>
            </w:r>
            <w:r w:rsidR="004626B0">
              <w:rPr>
                <w:rFonts w:ascii="Times New Roman" w:eastAsia="ＭＳ Ｐ明朝" w:hAnsi="Times New Roman"/>
                <w:color w:val="000000" w:themeColor="text1"/>
                <w:sz w:val="22"/>
                <w:szCs w:val="22"/>
              </w:rPr>
              <w:t>.58</w:t>
            </w:r>
            <w:r w:rsidR="004626B0">
              <w:rPr>
                <w:rFonts w:ascii="Times New Roman" w:eastAsia="ＭＳ Ｐ明朝" w:hAnsi="Times New Roman" w:hint="eastAsia"/>
                <w:color w:val="000000" w:themeColor="text1"/>
                <w:sz w:val="22"/>
                <w:szCs w:val="22"/>
              </w:rPr>
              <w:t xml:space="preserve"> </w:t>
            </w:r>
            <w:r w:rsidR="004626B0">
              <w:rPr>
                <w:rFonts w:ascii="Times New Roman" w:eastAsia="ＭＳ Ｐ明朝" w:hAnsi="Times New Roman"/>
                <w:color w:val="000000" w:themeColor="text1"/>
                <w:sz w:val="22"/>
                <w:szCs w:val="22"/>
              </w:rPr>
              <w:t>%</w:t>
            </w:r>
            <w:r w:rsidR="00295FC3">
              <w:rPr>
                <w:rFonts w:ascii="Times New Roman" w:eastAsia="ＭＳ Ｐ明朝" w:hAnsi="Times New Roman" w:hint="eastAsia"/>
                <w:color w:val="000000" w:themeColor="text1"/>
                <w:sz w:val="22"/>
                <w:szCs w:val="22"/>
              </w:rPr>
              <w:t>減少することがわかった。以上の結果から、適切な電位に保持した場合、</w:t>
            </w:r>
            <w:r w:rsidR="00295FC3">
              <w:rPr>
                <w:rFonts w:ascii="Times New Roman" w:eastAsia="ＭＳ Ｐ明朝" w:hAnsi="Times New Roman" w:hint="eastAsia"/>
                <w:color w:val="000000" w:themeColor="text1"/>
                <w:sz w:val="22"/>
                <w:szCs w:val="22"/>
              </w:rPr>
              <w:t>A</w:t>
            </w:r>
            <w:r w:rsidR="00295FC3">
              <w:rPr>
                <w:rFonts w:ascii="Times New Roman" w:eastAsia="ＭＳ Ｐ明朝" w:hAnsi="Times New Roman"/>
                <w:color w:val="000000" w:themeColor="text1"/>
                <w:sz w:val="22"/>
                <w:szCs w:val="22"/>
              </w:rPr>
              <w:t>l</w:t>
            </w:r>
            <w:r w:rsidR="00295FC3">
              <w:rPr>
                <w:rFonts w:ascii="Times New Roman" w:eastAsia="ＭＳ Ｐ明朝" w:hAnsi="Times New Roman" w:hint="eastAsia"/>
                <w:color w:val="000000" w:themeColor="text1"/>
                <w:sz w:val="22"/>
                <w:szCs w:val="22"/>
              </w:rPr>
              <w:t>合金中の</w:t>
            </w:r>
            <w:r w:rsidR="00295FC3">
              <w:rPr>
                <w:rFonts w:ascii="Times New Roman" w:eastAsia="ＭＳ Ｐ明朝" w:hAnsi="Times New Roman" w:hint="eastAsia"/>
                <w:color w:val="000000" w:themeColor="text1"/>
                <w:sz w:val="22"/>
                <w:szCs w:val="22"/>
              </w:rPr>
              <w:t>M</w:t>
            </w:r>
            <w:r w:rsidR="00295FC3">
              <w:rPr>
                <w:rFonts w:ascii="Times New Roman" w:eastAsia="ＭＳ Ｐ明朝" w:hAnsi="Times New Roman"/>
                <w:color w:val="000000" w:themeColor="text1"/>
                <w:sz w:val="22"/>
                <w:szCs w:val="22"/>
              </w:rPr>
              <w:t>g</w:t>
            </w:r>
            <w:r w:rsidR="00295FC3">
              <w:rPr>
                <w:rFonts w:ascii="Times New Roman" w:eastAsia="ＭＳ Ｐ明朝" w:hAnsi="Times New Roman" w:hint="eastAsia"/>
                <w:color w:val="000000" w:themeColor="text1"/>
                <w:sz w:val="22"/>
                <w:szCs w:val="22"/>
              </w:rPr>
              <w:t>の濃度を低減できることがわかった。</w:t>
            </w:r>
          </w:p>
          <w:p w14:paraId="3B8630F0" w14:textId="2DCEBDD8" w:rsidR="00596D90" w:rsidRPr="004626B0" w:rsidRDefault="004626B0" w:rsidP="004626B0">
            <w:pPr>
              <w:pStyle w:val="a3"/>
              <w:spacing w:line="288" w:lineRule="atLeast"/>
              <w:ind w:firstLineChars="50" w:firstLine="100"/>
              <w:rPr>
                <w:rFonts w:ascii="Times New Roman" w:eastAsia="ＭＳ Ｐ明朝" w:hAnsi="Times New Roman" w:cs="Times New Roman"/>
                <w:b/>
                <w:bCs/>
                <w:spacing w:val="0"/>
                <w:sz w:val="20"/>
                <w:szCs w:val="20"/>
              </w:rPr>
            </w:pPr>
            <w:r w:rsidRPr="004626B0">
              <w:rPr>
                <w:rFonts w:ascii="Times New Roman" w:eastAsia="ＭＳ Ｐ明朝" w:hAnsi="Times New Roman" w:cs="Times New Roman"/>
                <w:b/>
                <w:bCs/>
                <w:spacing w:val="0"/>
                <w:sz w:val="20"/>
                <w:szCs w:val="20"/>
              </w:rPr>
              <w:t xml:space="preserve">Table 1 Mass percent of Mg and Al after </w:t>
            </w:r>
            <w:proofErr w:type="spellStart"/>
            <w:r w:rsidRPr="004626B0">
              <w:rPr>
                <w:rFonts w:ascii="Times New Roman" w:eastAsia="ＭＳ Ｐ明朝" w:hAnsi="Times New Roman" w:cs="Times New Roman"/>
                <w:b/>
                <w:bCs/>
                <w:spacing w:val="0"/>
                <w:sz w:val="20"/>
                <w:szCs w:val="20"/>
              </w:rPr>
              <w:t>potentiostatic</w:t>
            </w:r>
            <w:proofErr w:type="spellEnd"/>
            <w:r w:rsidRPr="004626B0">
              <w:rPr>
                <w:rFonts w:ascii="Times New Roman" w:eastAsia="ＭＳ Ｐ明朝" w:hAnsi="Times New Roman" w:cs="Times New Roman"/>
                <w:b/>
                <w:bCs/>
                <w:spacing w:val="0"/>
                <w:sz w:val="20"/>
                <w:szCs w:val="20"/>
              </w:rPr>
              <w:t xml:space="preserve"> electrolysis at 1.00 V usi</w:t>
            </w:r>
            <w:r>
              <w:rPr>
                <w:rFonts w:ascii="Times New Roman" w:eastAsia="ＭＳ Ｐ明朝" w:hAnsi="Times New Roman" w:cs="Times New Roman"/>
                <w:b/>
                <w:bCs/>
                <w:spacing w:val="0"/>
                <w:sz w:val="20"/>
                <w:szCs w:val="20"/>
              </w:rPr>
              <w:t>n</w:t>
            </w:r>
            <w:r w:rsidRPr="004626B0">
              <w:rPr>
                <w:rFonts w:ascii="Times New Roman" w:eastAsia="ＭＳ Ｐ明朝" w:hAnsi="Times New Roman" w:cs="Times New Roman"/>
                <w:b/>
                <w:bCs/>
                <w:spacing w:val="0"/>
                <w:sz w:val="20"/>
                <w:szCs w:val="20"/>
              </w:rPr>
              <w:t xml:space="preserve">g </w:t>
            </w:r>
            <w:r w:rsidRPr="004626B0">
              <w:rPr>
                <w:rFonts w:ascii="Times New Roman" w:eastAsia="ＭＳ Ｐ明朝" w:hAnsi="Times New Roman" w:cs="Times New Roman"/>
                <w:b/>
                <w:bCs/>
                <w:color w:val="000000" w:themeColor="text1"/>
                <w:sz w:val="20"/>
                <w:szCs w:val="20"/>
              </w:rPr>
              <w:t>Al-3mass%Mg.</w:t>
            </w:r>
          </w:p>
          <w:p w14:paraId="22AF72BA" w14:textId="540D0464" w:rsidR="00A16AEA" w:rsidRPr="004626B0" w:rsidRDefault="004626B0" w:rsidP="00A16AEA">
            <w:pPr>
              <w:pStyle w:val="a3"/>
              <w:spacing w:line="288" w:lineRule="atLeast"/>
              <w:rPr>
                <w:rFonts w:ascii="ＭＳ Ｐ明朝" w:eastAsia="ＭＳ Ｐ明朝" w:hAnsi="ＭＳ Ｐ明朝"/>
                <w:spacing w:val="0"/>
              </w:rPr>
            </w:pPr>
            <w:r w:rsidRPr="00A559A5">
              <w:rPr>
                <w:noProof/>
              </w:rPr>
              <w:drawing>
                <wp:inline distT="0" distB="0" distL="0" distR="0" wp14:anchorId="126E5A34" wp14:editId="432C4250">
                  <wp:extent cx="5133975" cy="1362075"/>
                  <wp:effectExtent l="0" t="0" r="9525" b="9525"/>
                  <wp:docPr id="107986708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362075"/>
                          </a:xfrm>
                          <a:prstGeom prst="rect">
                            <a:avLst/>
                          </a:prstGeom>
                          <a:noFill/>
                          <a:ln>
                            <a:noFill/>
                          </a:ln>
                        </pic:spPr>
                      </pic:pic>
                    </a:graphicData>
                  </a:graphic>
                </wp:inline>
              </w:drawing>
            </w:r>
          </w:p>
          <w:p w14:paraId="3AF52A84" w14:textId="77777777" w:rsidR="00596D90" w:rsidRPr="005927ED" w:rsidRDefault="00596D90" w:rsidP="00A16AEA">
            <w:pPr>
              <w:pStyle w:val="a3"/>
              <w:spacing w:line="288" w:lineRule="atLeast"/>
              <w:rPr>
                <w:rFonts w:ascii="ＭＳ Ｐ明朝" w:eastAsia="ＭＳ Ｐ明朝" w:hAnsi="ＭＳ Ｐ明朝"/>
                <w:spacing w:val="0"/>
              </w:rPr>
            </w:pP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1B0D6485" w14:textId="58CFC681" w:rsidR="00596D90" w:rsidRDefault="00295FC3" w:rsidP="00295FC3">
            <w:pPr>
              <w:pStyle w:val="a3"/>
              <w:spacing w:line="288" w:lineRule="atLeast"/>
              <w:ind w:firstLineChars="100" w:firstLine="216"/>
              <w:rPr>
                <w:rFonts w:ascii="Times New Roman" w:eastAsia="ＭＳ Ｐ明朝" w:hAnsi="Times New Roman" w:cs="Times New Roman"/>
                <w:color w:val="000000" w:themeColor="text1"/>
              </w:rPr>
            </w:pPr>
            <w:r w:rsidRPr="00B72A33">
              <w:rPr>
                <w:rFonts w:ascii="Times New Roman" w:eastAsia="ＭＳ Ｐ明朝" w:hAnsi="Times New Roman" w:cs="Times New Roman"/>
                <w:color w:val="000000" w:themeColor="text1"/>
              </w:rPr>
              <w:t>Al-3mass%Mg</w:t>
            </w:r>
            <w:r w:rsidRPr="00897C4A">
              <w:rPr>
                <w:rFonts w:ascii="Times New Roman" w:eastAsia="ＭＳ Ｐ明朝" w:hAnsi="Times New Roman" w:cs="Times New Roman"/>
                <w:color w:val="000000" w:themeColor="text1"/>
              </w:rPr>
              <w:t>を陽極に用いて、不純物である</w:t>
            </w:r>
            <w:r w:rsidRPr="00897C4A">
              <w:rPr>
                <w:rFonts w:ascii="Times New Roman" w:eastAsia="ＭＳ Ｐ明朝" w:hAnsi="Times New Roman" w:cs="Times New Roman"/>
                <w:color w:val="000000" w:themeColor="text1"/>
              </w:rPr>
              <w:t>Mg</w:t>
            </w:r>
            <w:r>
              <w:rPr>
                <w:rFonts w:ascii="Times New Roman" w:eastAsia="ＭＳ Ｐ明朝" w:hAnsi="Times New Roman" w:cs="Times New Roman" w:hint="eastAsia"/>
                <w:color w:val="000000" w:themeColor="text1"/>
              </w:rPr>
              <w:t>の</w:t>
            </w:r>
            <w:r w:rsidRPr="00897C4A">
              <w:rPr>
                <w:rFonts w:ascii="Times New Roman" w:eastAsia="ＭＳ Ｐ明朝" w:hAnsi="Times New Roman" w:cs="Times New Roman"/>
                <w:color w:val="000000" w:themeColor="text1"/>
              </w:rPr>
              <w:t>濃度を低減することができた。今後は</w:t>
            </w:r>
            <w:r>
              <w:rPr>
                <w:rFonts w:ascii="Times New Roman" w:eastAsia="ＭＳ Ｐ明朝" w:hAnsi="Times New Roman" w:cs="Times New Roman" w:hint="eastAsia"/>
                <w:color w:val="000000" w:themeColor="text1"/>
              </w:rPr>
              <w:t>前年度に引き続き、</w:t>
            </w:r>
            <w:r w:rsidRPr="00897C4A">
              <w:rPr>
                <w:rFonts w:ascii="Times New Roman" w:eastAsia="ＭＳ Ｐ明朝" w:hAnsi="Times New Roman" w:cs="Times New Roman"/>
                <w:color w:val="000000" w:themeColor="text1"/>
              </w:rPr>
              <w:t>Mg</w:t>
            </w:r>
            <w:r w:rsidRPr="00897C4A">
              <w:rPr>
                <w:rFonts w:ascii="Times New Roman" w:eastAsia="ＭＳ Ｐ明朝" w:hAnsi="Times New Roman" w:cs="Times New Roman"/>
                <w:color w:val="000000" w:themeColor="text1"/>
              </w:rPr>
              <w:t>濃度低減の条件と、除去が難しいとされる</w:t>
            </w:r>
            <w:r w:rsidRPr="00897C4A">
              <w:rPr>
                <w:rFonts w:ascii="Times New Roman" w:eastAsia="ＭＳ Ｐ明朝" w:hAnsi="Times New Roman" w:cs="Times New Roman"/>
                <w:color w:val="000000" w:themeColor="text1"/>
              </w:rPr>
              <w:t>Al</w:t>
            </w:r>
            <w:r w:rsidRPr="00897C4A">
              <w:rPr>
                <w:rFonts w:ascii="Times New Roman" w:eastAsia="ＭＳ Ｐ明朝" w:hAnsi="Times New Roman" w:cs="Times New Roman"/>
                <w:color w:val="000000" w:themeColor="text1"/>
              </w:rPr>
              <w:t>合金中の</w:t>
            </w:r>
            <w:r w:rsidRPr="00897C4A">
              <w:rPr>
                <w:rFonts w:ascii="Times New Roman" w:eastAsia="ＭＳ Ｐ明朝" w:hAnsi="Times New Roman" w:cs="Times New Roman"/>
                <w:color w:val="000000" w:themeColor="text1"/>
              </w:rPr>
              <w:t>Cu</w:t>
            </w:r>
            <w:r w:rsidRPr="00897C4A">
              <w:rPr>
                <w:rFonts w:ascii="Times New Roman" w:eastAsia="ＭＳ Ｐ明朝" w:hAnsi="Times New Roman" w:cs="Times New Roman"/>
                <w:color w:val="000000" w:themeColor="text1"/>
              </w:rPr>
              <w:t>、</w:t>
            </w:r>
            <w:r w:rsidRPr="00897C4A">
              <w:rPr>
                <w:rFonts w:ascii="Times New Roman" w:eastAsia="ＭＳ Ｐ明朝" w:hAnsi="Times New Roman" w:cs="Times New Roman"/>
                <w:color w:val="000000" w:themeColor="text1"/>
              </w:rPr>
              <w:t>Si</w:t>
            </w:r>
            <w:r w:rsidRPr="00897C4A">
              <w:rPr>
                <w:rFonts w:ascii="Times New Roman" w:eastAsia="ＭＳ Ｐ明朝" w:hAnsi="Times New Roman" w:cs="Times New Roman"/>
                <w:color w:val="000000" w:themeColor="text1"/>
              </w:rPr>
              <w:t>、</w:t>
            </w:r>
            <w:r w:rsidRPr="00897C4A">
              <w:rPr>
                <w:rFonts w:ascii="Times New Roman" w:eastAsia="ＭＳ Ｐ明朝" w:hAnsi="Times New Roman" w:cs="Times New Roman"/>
                <w:color w:val="000000" w:themeColor="text1"/>
              </w:rPr>
              <w:t>Fe</w:t>
            </w:r>
            <w:r w:rsidRPr="00897C4A">
              <w:rPr>
                <w:rFonts w:ascii="Times New Roman" w:eastAsia="ＭＳ Ｐ明朝" w:hAnsi="Times New Roman" w:cs="Times New Roman"/>
                <w:color w:val="000000" w:themeColor="text1"/>
              </w:rPr>
              <w:t>のような</w:t>
            </w:r>
            <w:r w:rsidRPr="00897C4A">
              <w:rPr>
                <w:rFonts w:ascii="Times New Roman" w:eastAsia="ＭＳ Ｐ明朝" w:hAnsi="Times New Roman" w:cs="Times New Roman"/>
                <w:color w:val="000000" w:themeColor="text1"/>
              </w:rPr>
              <w:t>Al</w:t>
            </w:r>
            <w:r w:rsidRPr="00897C4A">
              <w:rPr>
                <w:rFonts w:ascii="Times New Roman" w:eastAsia="ＭＳ Ｐ明朝" w:hAnsi="Times New Roman" w:cs="Times New Roman"/>
                <w:color w:val="000000" w:themeColor="text1"/>
              </w:rPr>
              <w:t>よりも貴な元素についても、分離できる条件を</w:t>
            </w:r>
            <w:r w:rsidR="001C2542">
              <w:rPr>
                <w:rFonts w:ascii="Times New Roman" w:eastAsia="ＭＳ Ｐ明朝" w:hAnsi="Times New Roman" w:cs="Times New Roman" w:hint="eastAsia"/>
                <w:color w:val="000000" w:themeColor="text1"/>
              </w:rPr>
              <w:t>検討する</w:t>
            </w:r>
            <w:r w:rsidRPr="00897C4A">
              <w:rPr>
                <w:rFonts w:ascii="Times New Roman" w:eastAsia="ＭＳ Ｐ明朝" w:hAnsi="Times New Roman" w:cs="Times New Roman"/>
                <w:color w:val="000000" w:themeColor="text1"/>
              </w:rPr>
              <w:t>予定である。</w:t>
            </w:r>
            <w:r>
              <w:rPr>
                <w:rFonts w:ascii="Times New Roman" w:eastAsia="ＭＳ Ｐ明朝" w:hAnsi="Times New Roman" w:cs="Times New Roman" w:hint="eastAsia"/>
                <w:color w:val="000000" w:themeColor="text1"/>
              </w:rPr>
              <w:t>また、実験温度や浴組成も変化させることを検討する。</w:t>
            </w:r>
          </w:p>
          <w:p w14:paraId="5CA2A088" w14:textId="77777777" w:rsidR="00295FC3" w:rsidRPr="00295FC3" w:rsidRDefault="00295FC3" w:rsidP="00295FC3">
            <w:pPr>
              <w:pStyle w:val="a3"/>
              <w:spacing w:line="288" w:lineRule="atLeast"/>
              <w:ind w:firstLineChars="100" w:firstLine="220"/>
              <w:rPr>
                <w:rFonts w:ascii="Times New Roman" w:eastAsia="ＭＳ Ｐ明朝" w:hAnsi="Times New Roman" w:cs="Times New Roman"/>
                <w:spacing w:val="0"/>
              </w:rPr>
            </w:pPr>
          </w:p>
          <w:p w14:paraId="4A8BDF62" w14:textId="62A85080" w:rsidR="00942C2F" w:rsidRPr="005927ED" w:rsidRDefault="00596D90" w:rsidP="00942C2F">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0EE0A945" w14:textId="41CCAECC"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●論文</w:t>
            </w:r>
            <w:r w:rsidR="00942C2F">
              <w:rPr>
                <w:rFonts w:ascii="ＭＳ Ｐ明朝" w:eastAsia="ＭＳ Ｐ明朝" w:hAnsi="ＭＳ Ｐ明朝" w:hint="eastAsia"/>
                <w:spacing w:val="0"/>
              </w:rPr>
              <w:t xml:space="preserve">　</w:t>
            </w:r>
            <w:r w:rsidR="00942C2F" w:rsidRPr="00897C4A">
              <w:rPr>
                <w:rFonts w:ascii="Times New Roman" w:eastAsia="ＭＳ Ｐ明朝" w:hAnsi="Times New Roman" w:cs="Times New Roman"/>
                <w:spacing w:val="0"/>
              </w:rPr>
              <w:t>現在ところ、無</w:t>
            </w:r>
          </w:p>
          <w:p w14:paraId="0F8A3DF6" w14:textId="77777777" w:rsidR="00E735E4"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lastRenderedPageBreak/>
              <w:t xml:space="preserve">　●学会発表</w:t>
            </w:r>
            <w:r w:rsidR="00942C2F">
              <w:rPr>
                <w:rFonts w:ascii="ＭＳ Ｐ明朝" w:eastAsia="ＭＳ Ｐ明朝" w:hAnsi="ＭＳ Ｐ明朝" w:hint="eastAsia"/>
                <w:spacing w:val="0"/>
              </w:rPr>
              <w:t xml:space="preserve">　</w:t>
            </w:r>
          </w:p>
          <w:p w14:paraId="5BCA6966" w14:textId="2A65696D" w:rsidR="00596D90" w:rsidRPr="00BA6DB7" w:rsidRDefault="00E735E4" w:rsidP="00BA6DB7">
            <w:pPr>
              <w:pStyle w:val="a3"/>
              <w:spacing w:line="288" w:lineRule="atLeast"/>
              <w:ind w:leftChars="106" w:left="223" w:firstLine="1"/>
              <w:rPr>
                <w:rFonts w:ascii="ＭＳ Ｐ明朝" w:eastAsia="ＭＳ Ｐ明朝" w:hAnsi="ＭＳ Ｐ明朝"/>
                <w:color w:val="000000" w:themeColor="text1"/>
                <w:spacing w:val="0"/>
              </w:rPr>
            </w:pPr>
            <w:r w:rsidRPr="00BA6DB7">
              <w:rPr>
                <w:rFonts w:ascii="ＭＳ Ｐ明朝" w:eastAsia="ＭＳ Ｐ明朝" w:hAnsi="ＭＳ Ｐ明朝"/>
                <w:color w:val="000000" w:themeColor="text1"/>
                <w:spacing w:val="0"/>
              </w:rPr>
              <w:t>藤岡光輝, 加藤謙吾, 小野英樹, 小西宏和</w:t>
            </w:r>
            <w:r w:rsidRPr="00BA6DB7">
              <w:rPr>
                <w:rFonts w:ascii="ＭＳ Ｐ明朝" w:eastAsia="ＭＳ Ｐ明朝" w:hAnsi="ＭＳ Ｐ明朝" w:hint="eastAsia"/>
                <w:color w:val="000000" w:themeColor="text1"/>
                <w:spacing w:val="0"/>
              </w:rPr>
              <w:t xml:space="preserve">： </w:t>
            </w:r>
            <w:r w:rsidR="00831372" w:rsidRPr="00BA6DB7">
              <w:rPr>
                <w:rFonts w:ascii="Times New Roman" w:eastAsia="ＭＳ Ｐ明朝" w:hAnsi="Times New Roman" w:cs="Times New Roman"/>
                <w:color w:val="000000" w:themeColor="text1"/>
                <w:spacing w:val="0"/>
              </w:rPr>
              <w:t>723K</w:t>
            </w:r>
            <w:r w:rsidR="00831372" w:rsidRPr="00BA6DB7">
              <w:rPr>
                <w:rFonts w:ascii="Times New Roman" w:eastAsia="ＭＳ Ｐ明朝" w:hAnsi="Times New Roman" w:cs="Times New Roman"/>
                <w:color w:val="000000" w:themeColor="text1"/>
                <w:spacing w:val="0"/>
              </w:rPr>
              <w:t>における</w:t>
            </w:r>
            <w:r w:rsidR="00831372" w:rsidRPr="00BA6DB7">
              <w:rPr>
                <w:rFonts w:ascii="Times New Roman" w:eastAsia="ＭＳ Ｐ明朝" w:hAnsi="Times New Roman" w:cs="Times New Roman"/>
                <w:color w:val="000000" w:themeColor="text1"/>
                <w:spacing w:val="0"/>
              </w:rPr>
              <w:t>LiCl-KCl-MgCl</w:t>
            </w:r>
            <w:r w:rsidR="00831372" w:rsidRPr="00BA6DB7">
              <w:rPr>
                <w:rFonts w:ascii="Times New Roman" w:eastAsia="ＭＳ Ｐ明朝" w:hAnsi="Times New Roman" w:cs="Times New Roman"/>
                <w:color w:val="000000" w:themeColor="text1"/>
                <w:spacing w:val="0"/>
                <w:vertAlign w:val="subscript"/>
              </w:rPr>
              <w:t>2</w:t>
            </w:r>
            <w:r w:rsidR="00831372" w:rsidRPr="00BA6DB7">
              <w:rPr>
                <w:rFonts w:ascii="Times New Roman" w:eastAsia="ＭＳ Ｐ明朝" w:hAnsi="Times New Roman" w:cs="Times New Roman"/>
                <w:color w:val="000000" w:themeColor="text1"/>
                <w:spacing w:val="0"/>
              </w:rPr>
              <w:t>浴を利用した</w:t>
            </w:r>
            <w:r w:rsidR="00831372" w:rsidRPr="00BA6DB7">
              <w:rPr>
                <w:rFonts w:ascii="Times New Roman" w:eastAsia="ＭＳ Ｐ明朝" w:hAnsi="Times New Roman" w:cs="Times New Roman"/>
                <w:color w:val="000000" w:themeColor="text1"/>
                <w:spacing w:val="0"/>
              </w:rPr>
              <w:t>Al-Mg</w:t>
            </w:r>
            <w:r w:rsidR="00831372" w:rsidRPr="00BA6DB7">
              <w:rPr>
                <w:rFonts w:ascii="Times New Roman" w:eastAsia="ＭＳ Ｐ明朝" w:hAnsi="Times New Roman" w:cs="Times New Roman"/>
                <w:color w:val="000000" w:themeColor="text1"/>
                <w:spacing w:val="0"/>
              </w:rPr>
              <w:t>合金の溶融塩電解</w:t>
            </w:r>
            <w:r w:rsidRPr="00BA6DB7">
              <w:rPr>
                <w:rFonts w:ascii="Times New Roman" w:eastAsia="ＭＳ Ｐ明朝" w:hAnsi="Times New Roman" w:cs="Times New Roman" w:hint="eastAsia"/>
                <w:color w:val="000000" w:themeColor="text1"/>
                <w:spacing w:val="0"/>
              </w:rPr>
              <w:t>，</w:t>
            </w:r>
            <w:r w:rsidRPr="00BA6DB7">
              <w:rPr>
                <w:rFonts w:ascii="Times New Roman" w:eastAsia="ＭＳ Ｐ明朝" w:hAnsi="Times New Roman" w:cs="Times New Roman"/>
                <w:color w:val="000000" w:themeColor="text1"/>
                <w:spacing w:val="0"/>
              </w:rPr>
              <w:t>日本実験力学会</w:t>
            </w:r>
            <w:r w:rsidRPr="00BA6DB7">
              <w:rPr>
                <w:rFonts w:ascii="Times New Roman" w:eastAsia="ＭＳ Ｐ明朝" w:hAnsi="Times New Roman" w:cs="Times New Roman"/>
                <w:color w:val="000000" w:themeColor="text1"/>
                <w:spacing w:val="0"/>
              </w:rPr>
              <w:t>2025</w:t>
            </w:r>
            <w:r w:rsidRPr="00BA6DB7">
              <w:rPr>
                <w:rFonts w:ascii="Times New Roman" w:eastAsia="ＭＳ Ｐ明朝" w:hAnsi="Times New Roman" w:cs="Times New Roman"/>
                <w:color w:val="000000" w:themeColor="text1"/>
                <w:spacing w:val="0"/>
              </w:rPr>
              <w:t>年度年次講演会</w:t>
            </w:r>
            <w:r w:rsidRPr="00BA6DB7">
              <w:rPr>
                <w:rFonts w:ascii="Times New Roman" w:eastAsia="ＭＳ Ｐ明朝" w:hAnsi="Times New Roman" w:cs="Times New Roman"/>
                <w:color w:val="000000" w:themeColor="text1"/>
                <w:spacing w:val="0"/>
              </w:rPr>
              <w:t xml:space="preserve">, </w:t>
            </w:r>
            <w:r w:rsidRPr="00BA6DB7">
              <w:rPr>
                <w:rFonts w:ascii="Times New Roman" w:eastAsia="ＭＳ Ｐ明朝" w:hAnsi="Times New Roman" w:cs="Times New Roman"/>
                <w:color w:val="000000" w:themeColor="text1"/>
                <w:spacing w:val="0"/>
              </w:rPr>
              <w:t>滋賀</w:t>
            </w:r>
            <w:r w:rsidRPr="00BA6DB7">
              <w:rPr>
                <w:rFonts w:ascii="Times New Roman" w:eastAsia="ＭＳ Ｐ明朝" w:hAnsi="Times New Roman" w:cs="Times New Roman"/>
                <w:color w:val="000000" w:themeColor="text1"/>
                <w:spacing w:val="0"/>
              </w:rPr>
              <w:t>, 2025/09/16, (C107).</w:t>
            </w:r>
          </w:p>
          <w:p w14:paraId="2FB5B939" w14:textId="77777777" w:rsidR="00E735E4" w:rsidRPr="005927ED" w:rsidRDefault="00596D90" w:rsidP="00E735E4">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●国際会議発表</w:t>
            </w:r>
            <w:r w:rsidR="00942C2F">
              <w:rPr>
                <w:rFonts w:ascii="ＭＳ Ｐ明朝" w:eastAsia="ＭＳ Ｐ明朝" w:hAnsi="ＭＳ Ｐ明朝" w:hint="eastAsia"/>
                <w:spacing w:val="0"/>
              </w:rPr>
              <w:t xml:space="preserve">　</w:t>
            </w:r>
            <w:r w:rsidR="00E735E4" w:rsidRPr="00897C4A">
              <w:rPr>
                <w:rFonts w:ascii="Times New Roman" w:eastAsia="ＭＳ Ｐ明朝" w:hAnsi="Times New Roman" w:cs="Times New Roman"/>
                <w:spacing w:val="0"/>
              </w:rPr>
              <w:t>現在ところ、無</w:t>
            </w:r>
          </w:p>
          <w:p w14:paraId="7946D4F9" w14:textId="698F8401"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●招待講演</w:t>
            </w:r>
            <w:r w:rsidR="00942C2F">
              <w:rPr>
                <w:rFonts w:ascii="ＭＳ Ｐ明朝" w:eastAsia="ＭＳ Ｐ明朝" w:hAnsi="ＭＳ Ｐ明朝" w:hint="eastAsia"/>
                <w:spacing w:val="0"/>
              </w:rPr>
              <w:t xml:space="preserve">　</w:t>
            </w:r>
            <w:r w:rsidR="00942C2F" w:rsidRPr="00897C4A">
              <w:rPr>
                <w:rFonts w:ascii="Times New Roman" w:eastAsia="ＭＳ Ｐ明朝" w:hAnsi="Times New Roman" w:cs="Times New Roman"/>
                <w:spacing w:val="0"/>
              </w:rPr>
              <w:t>現在ところ、無</w:t>
            </w:r>
          </w:p>
          <w:p w14:paraId="67235B3B" w14:textId="781D1094" w:rsidR="005927ED" w:rsidRDefault="00596D90" w:rsidP="005927ED">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●受賞</w:t>
            </w:r>
            <w:r w:rsidR="00942C2F">
              <w:rPr>
                <w:rFonts w:ascii="ＭＳ Ｐ明朝" w:eastAsia="ＭＳ Ｐ明朝" w:hAnsi="ＭＳ Ｐ明朝" w:hint="eastAsia"/>
                <w:spacing w:val="0"/>
              </w:rPr>
              <w:t xml:space="preserve">　</w:t>
            </w:r>
            <w:r w:rsidR="00942C2F" w:rsidRPr="00897C4A">
              <w:rPr>
                <w:rFonts w:ascii="Times New Roman" w:eastAsia="ＭＳ Ｐ明朝" w:hAnsi="Times New Roman" w:cs="Times New Roman"/>
                <w:spacing w:val="0"/>
              </w:rPr>
              <w:t>現在ところ、無</w:t>
            </w:r>
          </w:p>
          <w:p w14:paraId="2B1D7F3D" w14:textId="64EC91F5" w:rsidR="00596D90" w:rsidRPr="005927ED" w:rsidRDefault="005927ED" w:rsidP="005927ED">
            <w:pPr>
              <w:pStyle w:val="a3"/>
              <w:spacing w:line="288" w:lineRule="atLeast"/>
              <w:rPr>
                <w:rFonts w:ascii="ＭＳ Ｐ明朝" w:eastAsia="ＭＳ Ｐ明朝" w:hAnsi="ＭＳ Ｐ明朝"/>
              </w:rPr>
            </w:pPr>
            <w:r w:rsidRPr="005927ED">
              <w:rPr>
                <w:rFonts w:ascii="ＭＳ Ｐ明朝" w:eastAsia="ＭＳ Ｐ明朝" w:hAnsi="ＭＳ Ｐ明朝" w:hint="eastAsia"/>
                <w:spacing w:val="0"/>
              </w:rPr>
              <w:t xml:space="preserve">　</w:t>
            </w:r>
            <w:r w:rsidR="00596D90" w:rsidRPr="005927ED">
              <w:rPr>
                <w:rFonts w:ascii="ＭＳ Ｐ明朝" w:eastAsia="ＭＳ Ｐ明朝" w:hAnsi="ＭＳ Ｐ明朝" w:hint="eastAsia"/>
                <w:spacing w:val="0"/>
                <w:szCs w:val="28"/>
              </w:rPr>
              <w:t>●獲得外部資金</w:t>
            </w:r>
            <w:r w:rsidR="00EB3380">
              <w:rPr>
                <w:rFonts w:ascii="ＭＳ Ｐ明朝" w:eastAsia="ＭＳ Ｐ明朝" w:hAnsi="ＭＳ Ｐ明朝" w:hint="eastAsia"/>
                <w:spacing w:val="0"/>
                <w:szCs w:val="28"/>
              </w:rPr>
              <w:t xml:space="preserve">　　　など</w:t>
            </w:r>
            <w:r w:rsidR="00942C2F">
              <w:rPr>
                <w:rFonts w:ascii="ＭＳ Ｐ明朝" w:eastAsia="ＭＳ Ｐ明朝" w:hAnsi="ＭＳ Ｐ明朝" w:hint="eastAsia"/>
                <w:spacing w:val="0"/>
                <w:szCs w:val="28"/>
              </w:rPr>
              <w:t xml:space="preserve">　</w:t>
            </w:r>
            <w:r w:rsidR="00942C2F" w:rsidRPr="00897C4A">
              <w:rPr>
                <w:rFonts w:ascii="Times New Roman" w:eastAsia="ＭＳ Ｐ明朝" w:hAnsi="Times New Roman" w:cs="Times New Roman"/>
                <w:spacing w:val="0"/>
              </w:rPr>
              <w:t>現在ところ、無</w:t>
            </w:r>
            <w:r w:rsidR="00EB3380">
              <w:rPr>
                <w:rFonts w:ascii="ＭＳ Ｐ明朝" w:eastAsia="ＭＳ Ｐ明朝" w:hAnsi="ＭＳ Ｐ明朝" w:hint="eastAsia"/>
                <w:spacing w:val="0"/>
                <w:szCs w:val="28"/>
              </w:rPr>
              <w:t>。</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9"/>
      <w:footerReference w:type="default" r:id="rId10"/>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B8E8" w14:textId="77777777" w:rsidR="004B58DA" w:rsidRDefault="004B58DA">
      <w:r>
        <w:separator/>
      </w:r>
    </w:p>
  </w:endnote>
  <w:endnote w:type="continuationSeparator" w:id="0">
    <w:p w14:paraId="4F14C4F9" w14:textId="77777777" w:rsidR="004B58DA" w:rsidRDefault="004B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17FC" w14:textId="77777777" w:rsidR="004B58DA" w:rsidRDefault="004B58DA">
      <w:r>
        <w:separator/>
      </w:r>
    </w:p>
  </w:footnote>
  <w:footnote w:type="continuationSeparator" w:id="0">
    <w:p w14:paraId="30F9CE2E" w14:textId="77777777" w:rsidR="004B58DA" w:rsidRDefault="004B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0BA"/>
    <w:rsid w:val="0004144F"/>
    <w:rsid w:val="000425F5"/>
    <w:rsid w:val="00047318"/>
    <w:rsid w:val="00060691"/>
    <w:rsid w:val="00060FC5"/>
    <w:rsid w:val="000622F7"/>
    <w:rsid w:val="00065140"/>
    <w:rsid w:val="00072765"/>
    <w:rsid w:val="000825FF"/>
    <w:rsid w:val="00084C53"/>
    <w:rsid w:val="00095FB6"/>
    <w:rsid w:val="000A7A3D"/>
    <w:rsid w:val="000B09FE"/>
    <w:rsid w:val="000B0FEF"/>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C2542"/>
    <w:rsid w:val="001D1C8E"/>
    <w:rsid w:val="001E62CD"/>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95FC3"/>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26B0"/>
    <w:rsid w:val="0046310B"/>
    <w:rsid w:val="00483EAB"/>
    <w:rsid w:val="00487772"/>
    <w:rsid w:val="00490586"/>
    <w:rsid w:val="004911AA"/>
    <w:rsid w:val="0049502D"/>
    <w:rsid w:val="004A4239"/>
    <w:rsid w:val="004A509E"/>
    <w:rsid w:val="004B2614"/>
    <w:rsid w:val="004B3041"/>
    <w:rsid w:val="004B3791"/>
    <w:rsid w:val="004B442B"/>
    <w:rsid w:val="004B5389"/>
    <w:rsid w:val="004B58DA"/>
    <w:rsid w:val="004B78D9"/>
    <w:rsid w:val="004C016F"/>
    <w:rsid w:val="004C2540"/>
    <w:rsid w:val="004D5C34"/>
    <w:rsid w:val="00504DF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4D5C"/>
    <w:rsid w:val="00706F69"/>
    <w:rsid w:val="0071088A"/>
    <w:rsid w:val="00726929"/>
    <w:rsid w:val="0074560D"/>
    <w:rsid w:val="007639CD"/>
    <w:rsid w:val="007725D9"/>
    <w:rsid w:val="00794542"/>
    <w:rsid w:val="007A2C02"/>
    <w:rsid w:val="007A6950"/>
    <w:rsid w:val="007A7264"/>
    <w:rsid w:val="007B652D"/>
    <w:rsid w:val="007C4342"/>
    <w:rsid w:val="008106CE"/>
    <w:rsid w:val="0082478C"/>
    <w:rsid w:val="0082488C"/>
    <w:rsid w:val="0082670D"/>
    <w:rsid w:val="00831372"/>
    <w:rsid w:val="00835366"/>
    <w:rsid w:val="008363C6"/>
    <w:rsid w:val="00837F72"/>
    <w:rsid w:val="008463DA"/>
    <w:rsid w:val="00846FB5"/>
    <w:rsid w:val="0085635E"/>
    <w:rsid w:val="00864BA7"/>
    <w:rsid w:val="00867C37"/>
    <w:rsid w:val="00870BE9"/>
    <w:rsid w:val="00876B94"/>
    <w:rsid w:val="008770E0"/>
    <w:rsid w:val="0087731F"/>
    <w:rsid w:val="008777D8"/>
    <w:rsid w:val="00886F13"/>
    <w:rsid w:val="008915C0"/>
    <w:rsid w:val="008B29F3"/>
    <w:rsid w:val="008D165D"/>
    <w:rsid w:val="008D5347"/>
    <w:rsid w:val="008D7C8A"/>
    <w:rsid w:val="008E713D"/>
    <w:rsid w:val="008F5DD4"/>
    <w:rsid w:val="00903249"/>
    <w:rsid w:val="00904012"/>
    <w:rsid w:val="0090662A"/>
    <w:rsid w:val="00927E4C"/>
    <w:rsid w:val="00940197"/>
    <w:rsid w:val="00942C2F"/>
    <w:rsid w:val="009534DB"/>
    <w:rsid w:val="00954345"/>
    <w:rsid w:val="009637A5"/>
    <w:rsid w:val="0098375D"/>
    <w:rsid w:val="009C69DB"/>
    <w:rsid w:val="009C6E03"/>
    <w:rsid w:val="009C7D2B"/>
    <w:rsid w:val="009D1A94"/>
    <w:rsid w:val="009D7113"/>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1173"/>
    <w:rsid w:val="00B72A33"/>
    <w:rsid w:val="00B7757C"/>
    <w:rsid w:val="00B867AE"/>
    <w:rsid w:val="00B87A87"/>
    <w:rsid w:val="00B9237F"/>
    <w:rsid w:val="00B96D17"/>
    <w:rsid w:val="00BA6DB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408C9"/>
    <w:rsid w:val="00D50603"/>
    <w:rsid w:val="00D520B8"/>
    <w:rsid w:val="00D7048F"/>
    <w:rsid w:val="00D82B04"/>
    <w:rsid w:val="00D82C90"/>
    <w:rsid w:val="00D82DA2"/>
    <w:rsid w:val="00DA0032"/>
    <w:rsid w:val="00DA044E"/>
    <w:rsid w:val="00DA74BF"/>
    <w:rsid w:val="00DB1B60"/>
    <w:rsid w:val="00DB4369"/>
    <w:rsid w:val="00DD0428"/>
    <w:rsid w:val="00DD0E62"/>
    <w:rsid w:val="00DD5F5D"/>
    <w:rsid w:val="00DF4E75"/>
    <w:rsid w:val="00E152D1"/>
    <w:rsid w:val="00E41F6F"/>
    <w:rsid w:val="00E442D8"/>
    <w:rsid w:val="00E6722A"/>
    <w:rsid w:val="00E7114C"/>
    <w:rsid w:val="00E735E4"/>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2F1B"/>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宏和</cp:lastModifiedBy>
  <cp:revision>2</cp:revision>
  <cp:lastPrinted>2017-05-26T07:42:00Z</cp:lastPrinted>
  <dcterms:created xsi:type="dcterms:W3CDTF">2026-06-17T00:45:00Z</dcterms:created>
  <dcterms:modified xsi:type="dcterms:W3CDTF">2026-06-17T00:45:00Z</dcterms:modified>
</cp:coreProperties>
</file>