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39E95DCF"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6B3CEE">
        <w:rPr>
          <w:rFonts w:hint="eastAsia"/>
          <w:spacing w:val="0"/>
          <w:sz w:val="21"/>
          <w:szCs w:val="21"/>
        </w:rPr>
        <w:t>5</w:t>
      </w:r>
      <w:r w:rsidR="00281E94" w:rsidRPr="008D5347">
        <w:rPr>
          <w:spacing w:val="0"/>
          <w:sz w:val="21"/>
          <w:szCs w:val="21"/>
        </w:rPr>
        <w:t xml:space="preserve">月　</w:t>
      </w:r>
      <w:r w:rsidR="006B3CEE">
        <w:rPr>
          <w:rFonts w:hint="eastAsia"/>
          <w:spacing w:val="0"/>
          <w:sz w:val="21"/>
          <w:szCs w:val="21"/>
        </w:rPr>
        <w:t>15</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1C9B42D1" w:rsidR="005927ED" w:rsidRPr="00B34CE2" w:rsidRDefault="00C541FC" w:rsidP="00E232A0">
            <w:pPr>
              <w:rPr>
                <w:rFonts w:ascii="ＭＳ Ｐ明朝" w:eastAsia="ＭＳ Ｐ明朝" w:hAnsi="ＭＳ Ｐ明朝"/>
                <w:sz w:val="22"/>
                <w:szCs w:val="22"/>
              </w:rPr>
            </w:pPr>
            <w:r>
              <w:rPr>
                <w:rFonts w:ascii="ＭＳ Ｐ明朝" w:eastAsia="ＭＳ Ｐ明朝" w:hAnsi="ＭＳ Ｐ明朝" w:hint="eastAsia"/>
                <w:sz w:val="22"/>
                <w:szCs w:val="22"/>
              </w:rPr>
              <w:t>九州工業大学</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5A006BE5" w:rsidR="005927ED" w:rsidRPr="00B34CE2" w:rsidRDefault="00C541FC"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20C6BF96" w:rsidR="005927ED" w:rsidRPr="00B34CE2" w:rsidRDefault="00C541FC" w:rsidP="00E232A0">
            <w:pPr>
              <w:rPr>
                <w:rFonts w:ascii="ＭＳ Ｐ明朝" w:eastAsia="ＭＳ Ｐ明朝" w:hAnsi="ＭＳ Ｐ明朝"/>
                <w:sz w:val="22"/>
                <w:szCs w:val="22"/>
              </w:rPr>
            </w:pPr>
            <w:r>
              <w:rPr>
                <w:rFonts w:ascii="ＭＳ Ｐ明朝" w:eastAsia="ＭＳ Ｐ明朝" w:hAnsi="ＭＳ Ｐ明朝" w:hint="eastAsia"/>
                <w:sz w:val="22"/>
                <w:szCs w:val="22"/>
              </w:rPr>
              <w:t>徳永辰也</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288B6DDF" w:rsidR="005927ED" w:rsidRPr="00B34CE2" w:rsidRDefault="00C541FC" w:rsidP="00E232A0">
            <w:pPr>
              <w:rPr>
                <w:rFonts w:ascii="ＭＳ Ｐ明朝" w:eastAsia="ＭＳ Ｐ明朝" w:hAnsi="ＭＳ Ｐ明朝"/>
                <w:sz w:val="22"/>
                <w:szCs w:val="22"/>
              </w:rPr>
            </w:pPr>
            <w:r>
              <w:rPr>
                <w:rFonts w:ascii="ＭＳ Ｐ明朝" w:eastAsia="ＭＳ Ｐ明朝" w:hAnsi="ＭＳ Ｐ明朝" w:hint="eastAsia"/>
                <w:sz w:val="22"/>
                <w:szCs w:val="22"/>
              </w:rPr>
              <w:t>熊本大学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18242B39" w:rsidR="005927ED" w:rsidRPr="00B34CE2" w:rsidRDefault="00C541FC"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00D8C10E" w:rsidR="005927ED" w:rsidRPr="00B34CE2" w:rsidRDefault="00C541FC" w:rsidP="00E232A0">
            <w:pPr>
              <w:rPr>
                <w:rFonts w:ascii="ＭＳ Ｐ明朝" w:eastAsia="ＭＳ Ｐ明朝" w:hAnsi="ＭＳ Ｐ明朝"/>
                <w:sz w:val="22"/>
                <w:szCs w:val="22"/>
              </w:rPr>
            </w:pPr>
            <w:r>
              <w:rPr>
                <w:rFonts w:ascii="ＭＳ Ｐ明朝" w:eastAsia="ＭＳ Ｐ明朝" w:hAnsi="ＭＳ Ｐ明朝" w:hint="eastAsia"/>
                <w:sz w:val="22"/>
                <w:szCs w:val="22"/>
              </w:rPr>
              <w:t>木口</w:t>
            </w:r>
            <w:r w:rsidRPr="00C541FC">
              <w:rPr>
                <w:rFonts w:ascii="ＭＳ Ｐ明朝" w:eastAsia="ＭＳ Ｐ明朝" w:hAnsi="ＭＳ Ｐ明朝" w:hint="eastAsia"/>
                <w:sz w:val="22"/>
                <w:szCs w:val="22"/>
              </w:rPr>
              <w:t>賢紀</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777A7305" w:rsidR="00596D90" w:rsidRPr="00B34CE2" w:rsidRDefault="00C541FC" w:rsidP="00A16AEA">
            <w:pPr>
              <w:rPr>
                <w:rFonts w:ascii="ＭＳ Ｐ明朝" w:eastAsia="ＭＳ Ｐ明朝" w:hAnsi="ＭＳ Ｐ明朝"/>
                <w:sz w:val="22"/>
                <w:szCs w:val="22"/>
              </w:rPr>
            </w:pPr>
            <w:proofErr w:type="spellStart"/>
            <w:r w:rsidRPr="00C541FC">
              <w:rPr>
                <w:rFonts w:ascii="ＭＳ Ｐ明朝" w:eastAsia="ＭＳ Ｐ明朝" w:hAnsi="ＭＳ Ｐ明朝" w:hint="eastAsia"/>
                <w:sz w:val="22"/>
                <w:szCs w:val="22"/>
              </w:rPr>
              <w:t>Ti-Zr</w:t>
            </w:r>
            <w:proofErr w:type="spellEnd"/>
            <w:r w:rsidRPr="00C541FC">
              <w:rPr>
                <w:rFonts w:ascii="ＭＳ Ｐ明朝" w:eastAsia="ＭＳ Ｐ明朝" w:hAnsi="ＭＳ Ｐ明朝" w:hint="eastAsia"/>
                <w:sz w:val="22"/>
                <w:szCs w:val="22"/>
              </w:rPr>
              <w:t>二元系合金における周期構造形成の熱力学的研究</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43BFD19D" w:rsidR="00596D90" w:rsidRPr="00B34CE2" w:rsidRDefault="00C541FC"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7FB9B952" w:rsidR="00596D90" w:rsidRPr="00B34CE2" w:rsidRDefault="00C541FC" w:rsidP="00596D90">
            <w:pPr>
              <w:ind w:right="68"/>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01441D5" w:rsidR="00596D90" w:rsidRPr="00B34CE2" w:rsidRDefault="00C541FC" w:rsidP="00596D90">
            <w:pPr>
              <w:ind w:right="68"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26F45CFC" w:rsidR="00A16AEA" w:rsidRPr="00B34CE2" w:rsidRDefault="00C541FC" w:rsidP="00E232A0">
            <w:pPr>
              <w:ind w:right="68"/>
              <w:rPr>
                <w:rFonts w:ascii="ＭＳ Ｐ明朝" w:eastAsia="ＭＳ Ｐ明朝" w:hAnsi="ＭＳ Ｐ明朝"/>
                <w:sz w:val="22"/>
                <w:szCs w:val="22"/>
              </w:rPr>
            </w:pPr>
            <w:r>
              <w:rPr>
                <w:rFonts w:ascii="ＭＳ Ｐ明朝" w:eastAsia="ＭＳ Ｐ明朝" w:hAnsi="ＭＳ Ｐ明朝" w:hint="eastAsia"/>
                <w:sz w:val="22"/>
                <w:szCs w:val="22"/>
              </w:rPr>
              <w:t>なし</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69A1A435"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C541FC">
              <w:rPr>
                <w:rFonts w:ascii="ＭＳ Ｐ明朝" w:eastAsia="ＭＳ Ｐ明朝" w:hAnsi="ＭＳ Ｐ明朝" w:hint="eastAsia"/>
                <w:sz w:val="22"/>
                <w:szCs w:val="22"/>
              </w:rPr>
              <w:t>240,000</w:t>
            </w:r>
            <w:r w:rsidRPr="00B34CE2">
              <w:rPr>
                <w:rFonts w:ascii="ＭＳ Ｐ明朝" w:eastAsia="ＭＳ Ｐ明朝" w:hAnsi="ＭＳ Ｐ明朝" w:hint="eastAsia"/>
                <w:sz w:val="22"/>
                <w:szCs w:val="22"/>
              </w:rPr>
              <w:t xml:space="preserve">　　　</w:t>
            </w:r>
            <w:r w:rsidR="00C541FC">
              <w:rPr>
                <w:rFonts w:ascii="ＭＳ Ｐ明朝" w:eastAsia="ＭＳ Ｐ明朝" w:hAnsi="ＭＳ Ｐ明朝" w:hint="eastAsia"/>
                <w:sz w:val="22"/>
                <w:szCs w:val="22"/>
              </w:rPr>
              <w:t xml:space="preserve"> </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7FE0AEDF"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C541FC">
              <w:rPr>
                <w:rFonts w:ascii="ＭＳ Ｐ明朝" w:eastAsia="ＭＳ Ｐ明朝" w:hAnsi="ＭＳ Ｐ明朝" w:hint="eastAsia"/>
                <w:sz w:val="22"/>
                <w:szCs w:val="22"/>
              </w:rPr>
              <w:t xml:space="preserve">60,000 </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524EB01F" w14:textId="26639515" w:rsidR="00596D90" w:rsidRPr="005927ED" w:rsidRDefault="006B3CEE" w:rsidP="00146671">
            <w:pPr>
              <w:pStyle w:val="a3"/>
              <w:spacing w:line="288" w:lineRule="atLeast"/>
              <w:ind w:firstLineChars="100" w:firstLine="220"/>
              <w:rPr>
                <w:rFonts w:ascii="ＭＳ Ｐ明朝" w:eastAsia="ＭＳ Ｐ明朝" w:hAnsi="ＭＳ Ｐ明朝"/>
                <w:spacing w:val="0"/>
              </w:rPr>
            </w:pPr>
            <w:proofErr w:type="spellStart"/>
            <w:r w:rsidRPr="006B3CEE">
              <w:rPr>
                <w:rFonts w:ascii="ＭＳ Ｐ明朝" w:eastAsia="ＭＳ Ｐ明朝" w:hAnsi="ＭＳ Ｐ明朝" w:hint="eastAsia"/>
                <w:spacing w:val="0"/>
              </w:rPr>
              <w:t>Ti-Zr</w:t>
            </w:r>
            <w:proofErr w:type="spellEnd"/>
            <w:r w:rsidRPr="006B3CEE">
              <w:rPr>
                <w:rFonts w:ascii="ＭＳ Ｐ明朝" w:eastAsia="ＭＳ Ｐ明朝" w:hAnsi="ＭＳ Ｐ明朝" w:hint="eastAsia"/>
                <w:spacing w:val="0"/>
              </w:rPr>
              <w:t>二元系において報告されている従来の第一原理計算結果および相境界の実験データを用いて</w:t>
            </w:r>
            <w:proofErr w:type="spellStart"/>
            <w:r w:rsidRPr="006B3CEE">
              <w:rPr>
                <w:rFonts w:ascii="ＭＳ Ｐ明朝" w:eastAsia="ＭＳ Ｐ明朝" w:hAnsi="ＭＳ Ｐ明朝" w:hint="eastAsia"/>
                <w:spacing w:val="0"/>
              </w:rPr>
              <w:t>Ti-Zr</w:t>
            </w:r>
            <w:proofErr w:type="spellEnd"/>
            <w:r w:rsidRPr="006B3CEE">
              <w:rPr>
                <w:rFonts w:ascii="ＭＳ Ｐ明朝" w:eastAsia="ＭＳ Ｐ明朝" w:hAnsi="ＭＳ Ｐ明朝" w:hint="eastAsia"/>
                <w:spacing w:val="0"/>
              </w:rPr>
              <w:t>二元系に</w:t>
            </w:r>
            <w:r>
              <w:rPr>
                <w:rFonts w:ascii="ＭＳ Ｐ明朝" w:eastAsia="ＭＳ Ｐ明朝" w:hAnsi="ＭＳ Ｐ明朝" w:hint="eastAsia"/>
                <w:spacing w:val="0"/>
              </w:rPr>
              <w:t>おける相平衡の熱力学的解析を行った．解析</w:t>
            </w:r>
            <w:r w:rsidR="00146671">
              <w:rPr>
                <w:rFonts w:ascii="ＭＳ Ｐ明朝" w:eastAsia="ＭＳ Ｐ明朝" w:hAnsi="ＭＳ Ｐ明朝" w:hint="eastAsia"/>
                <w:spacing w:val="0"/>
              </w:rPr>
              <w:t>では</w:t>
            </w:r>
            <w:r>
              <w:rPr>
                <w:rFonts w:ascii="ＭＳ Ｐ明朝" w:eastAsia="ＭＳ Ｐ明朝" w:hAnsi="ＭＳ Ｐ明朝" w:hint="eastAsia"/>
                <w:spacing w:val="0"/>
              </w:rPr>
              <w:t>，第一原理計算によって得られた</w:t>
            </w:r>
            <w:r w:rsidR="00146671">
              <w:rPr>
                <w:rFonts w:ascii="ＭＳ Ｐ明朝" w:eastAsia="ＭＳ Ｐ明朝" w:hAnsi="ＭＳ Ｐ明朝" w:hint="eastAsia"/>
                <w:spacing w:val="0"/>
              </w:rPr>
              <w:t xml:space="preserve"> </w:t>
            </w:r>
            <w:r>
              <w:rPr>
                <w:rFonts w:ascii="ＭＳ Ｐ明朝" w:eastAsia="ＭＳ Ｐ明朝" w:hAnsi="ＭＳ Ｐ明朝" w:hint="eastAsia"/>
                <w:spacing w:val="0"/>
              </w:rPr>
              <w:t>hcp相の生成ギブスエネルギーおよびbcc相の生成エンタルピーの報告値を用いた．hcp相の生成ギブスエネルギーの従来報告によれば</w:t>
            </w:r>
            <w:r w:rsidR="00146671">
              <w:rPr>
                <w:rFonts w:ascii="ＭＳ Ｐ明朝" w:eastAsia="ＭＳ Ｐ明朝" w:hAnsi="ＭＳ Ｐ明朝" w:hint="eastAsia"/>
                <w:spacing w:val="0"/>
              </w:rPr>
              <w:t>，</w:t>
            </w:r>
            <w:r>
              <w:rPr>
                <w:rFonts w:ascii="ＭＳ Ｐ明朝" w:eastAsia="ＭＳ Ｐ明朝" w:hAnsi="ＭＳ Ｐ明朝" w:hint="eastAsia"/>
                <w:spacing w:val="0"/>
              </w:rPr>
              <w:t>hcp相は二相分離を生じること</w:t>
            </w:r>
            <w:r w:rsidR="00146671">
              <w:rPr>
                <w:rFonts w:ascii="ＭＳ Ｐ明朝" w:eastAsia="ＭＳ Ｐ明朝" w:hAnsi="ＭＳ Ｐ明朝" w:hint="eastAsia"/>
                <w:spacing w:val="0"/>
              </w:rPr>
              <w:t>が</w:t>
            </w:r>
            <w:r>
              <w:rPr>
                <w:rFonts w:ascii="ＭＳ Ｐ明朝" w:eastAsia="ＭＳ Ｐ明朝" w:hAnsi="ＭＳ Ｐ明朝" w:hint="eastAsia"/>
                <w:spacing w:val="0"/>
              </w:rPr>
              <w:t>示されていたが，その結果を再現する</w:t>
            </w:r>
            <w:r w:rsidR="00146671">
              <w:rPr>
                <w:rFonts w:ascii="ＭＳ Ｐ明朝" w:eastAsia="ＭＳ Ｐ明朝" w:hAnsi="ＭＳ Ｐ明朝" w:hint="eastAsia"/>
                <w:spacing w:val="0"/>
              </w:rPr>
              <w:t>ように解析した</w:t>
            </w:r>
            <w:r>
              <w:rPr>
                <w:rFonts w:ascii="ＭＳ Ｐ明朝" w:eastAsia="ＭＳ Ｐ明朝" w:hAnsi="ＭＳ Ｐ明朝" w:hint="eastAsia"/>
                <w:spacing w:val="0"/>
              </w:rPr>
              <w:t>熱力学パラメータでは二相分離の臨界温度が1500 K程度となり従来の相境界</w:t>
            </w:r>
            <w:r w:rsidR="00146671">
              <w:rPr>
                <w:rFonts w:ascii="ＭＳ Ｐ明朝" w:eastAsia="ＭＳ Ｐ明朝" w:hAnsi="ＭＳ Ｐ明朝" w:hint="eastAsia"/>
                <w:spacing w:val="0"/>
              </w:rPr>
              <w:t>を再現することができない結果となった．そこで，hcp相における二相分離の存在は陽に考慮しながら，bcc相に生成エンタルピーや従来の相境界データに基づいて再度解析を行った結果，</w:t>
            </w:r>
            <w:r w:rsidRPr="006B3CEE">
              <w:rPr>
                <w:rFonts w:ascii="ＭＳ Ｐ明朝" w:eastAsia="ＭＳ Ｐ明朝" w:hAnsi="ＭＳ Ｐ明朝" w:hint="eastAsia"/>
                <w:spacing w:val="0"/>
              </w:rPr>
              <w:t>200 K以下の低温においてhcp相の二相分離が生じることを示唆する結果が得られ</w:t>
            </w:r>
            <w:r>
              <w:rPr>
                <w:rFonts w:ascii="ＭＳ Ｐ明朝" w:eastAsia="ＭＳ Ｐ明朝" w:hAnsi="ＭＳ Ｐ明朝" w:hint="eastAsia"/>
                <w:spacing w:val="0"/>
              </w:rPr>
              <w:t>た．</w:t>
            </w:r>
            <w:bookmarkStart w:id="0" w:name="_GoBack"/>
            <w:bookmarkEnd w:id="0"/>
          </w:p>
          <w:p w14:paraId="3AF52A84" w14:textId="77777777" w:rsidR="00596D90" w:rsidRPr="005927ED" w:rsidRDefault="00596D90" w:rsidP="00A16AEA">
            <w:pPr>
              <w:pStyle w:val="a3"/>
              <w:spacing w:line="288" w:lineRule="atLeast"/>
              <w:rPr>
                <w:rFonts w:ascii="ＭＳ Ｐ明朝" w:eastAsia="ＭＳ Ｐ明朝" w:hAnsi="ＭＳ Ｐ明朝"/>
                <w:spacing w:val="0"/>
              </w:rPr>
            </w:pP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2C6A3A81" w14:textId="59EF135E" w:rsidR="00A16AEA" w:rsidRPr="005927ED" w:rsidRDefault="00146671" w:rsidP="00146671">
            <w:pPr>
              <w:pStyle w:val="a3"/>
              <w:spacing w:line="288" w:lineRule="atLeast"/>
              <w:ind w:firstLineChars="100" w:firstLine="220"/>
              <w:rPr>
                <w:rFonts w:ascii="ＭＳ Ｐ明朝" w:eastAsia="ＭＳ Ｐ明朝" w:hAnsi="ＭＳ Ｐ明朝"/>
                <w:spacing w:val="0"/>
              </w:rPr>
            </w:pPr>
            <w:proofErr w:type="spellStart"/>
            <w:r w:rsidRPr="00146671">
              <w:rPr>
                <w:rFonts w:ascii="ＭＳ Ｐ明朝" w:eastAsia="ＭＳ Ｐ明朝" w:hAnsi="ＭＳ Ｐ明朝" w:hint="eastAsia"/>
                <w:spacing w:val="0"/>
              </w:rPr>
              <w:t>Ti-</w:t>
            </w:r>
            <w:r>
              <w:rPr>
                <w:rFonts w:ascii="ＭＳ Ｐ明朝" w:eastAsia="ＭＳ Ｐ明朝" w:hAnsi="ＭＳ Ｐ明朝" w:hint="eastAsia"/>
                <w:spacing w:val="0"/>
              </w:rPr>
              <w:t>Zr</w:t>
            </w:r>
            <w:proofErr w:type="spellEnd"/>
            <w:r>
              <w:rPr>
                <w:rFonts w:ascii="ＭＳ Ｐ明朝" w:eastAsia="ＭＳ Ｐ明朝" w:hAnsi="ＭＳ Ｐ明朝" w:hint="eastAsia"/>
                <w:spacing w:val="0"/>
              </w:rPr>
              <w:t>二元系に加えて，いくつかの</w:t>
            </w:r>
            <w:proofErr w:type="spellStart"/>
            <w:r>
              <w:rPr>
                <w:rFonts w:ascii="ＭＳ Ｐ明朝" w:eastAsia="ＭＳ Ｐ明朝" w:hAnsi="ＭＳ Ｐ明朝" w:hint="eastAsia"/>
                <w:spacing w:val="0"/>
              </w:rPr>
              <w:t>Ti</w:t>
            </w:r>
            <w:proofErr w:type="spellEnd"/>
            <w:r>
              <w:rPr>
                <w:rFonts w:ascii="ＭＳ Ｐ明朝" w:eastAsia="ＭＳ Ｐ明朝" w:hAnsi="ＭＳ Ｐ明朝" w:hint="eastAsia"/>
                <w:spacing w:val="0"/>
              </w:rPr>
              <w:t>-</w:t>
            </w:r>
            <w:r w:rsidRPr="00146671">
              <w:rPr>
                <w:rFonts w:ascii="ＭＳ Ｐ明朝" w:eastAsia="ＭＳ Ｐ明朝" w:hAnsi="ＭＳ Ｐ明朝" w:hint="eastAsia"/>
                <w:spacing w:val="0"/>
              </w:rPr>
              <w:t>X（X: Hf，V，</w:t>
            </w:r>
            <w:proofErr w:type="spellStart"/>
            <w:r w:rsidRPr="00146671">
              <w:rPr>
                <w:rFonts w:ascii="ＭＳ Ｐ明朝" w:eastAsia="ＭＳ Ｐ明朝" w:hAnsi="ＭＳ Ｐ明朝" w:hint="eastAsia"/>
                <w:spacing w:val="0"/>
              </w:rPr>
              <w:t>Nb</w:t>
            </w:r>
            <w:proofErr w:type="spellEnd"/>
            <w:r w:rsidRPr="00146671">
              <w:rPr>
                <w:rFonts w:ascii="ＭＳ Ｐ明朝" w:eastAsia="ＭＳ Ｐ明朝" w:hAnsi="ＭＳ Ｐ明朝" w:hint="eastAsia"/>
                <w:spacing w:val="0"/>
              </w:rPr>
              <w:t>など）二元系合金を対象として，第一原理計算を援用した熱力学的解析によってhcp相</w:t>
            </w:r>
            <w:r>
              <w:rPr>
                <w:rFonts w:ascii="ＭＳ Ｐ明朝" w:eastAsia="ＭＳ Ｐ明朝" w:hAnsi="ＭＳ Ｐ明朝" w:hint="eastAsia"/>
                <w:spacing w:val="0"/>
              </w:rPr>
              <w:t>およびbcc相</w:t>
            </w:r>
            <w:r w:rsidRPr="00146671">
              <w:rPr>
                <w:rFonts w:ascii="ＭＳ Ｐ明朝" w:eastAsia="ＭＳ Ｐ明朝" w:hAnsi="ＭＳ Ｐ明朝" w:hint="eastAsia"/>
                <w:spacing w:val="0"/>
              </w:rPr>
              <w:t>のGibbsエネルギーを精度よく定式化し，</w:t>
            </w:r>
            <w:proofErr w:type="spellStart"/>
            <w:r>
              <w:rPr>
                <w:rFonts w:ascii="ＭＳ Ｐ明朝" w:eastAsia="ＭＳ Ｐ明朝" w:hAnsi="ＭＳ Ｐ明朝" w:hint="eastAsia"/>
                <w:spacing w:val="0"/>
              </w:rPr>
              <w:t>Ti</w:t>
            </w:r>
            <w:proofErr w:type="spellEnd"/>
            <w:r>
              <w:rPr>
                <w:rFonts w:ascii="ＭＳ Ｐ明朝" w:eastAsia="ＭＳ Ｐ明朝" w:hAnsi="ＭＳ Ｐ明朝" w:hint="eastAsia"/>
                <w:spacing w:val="0"/>
              </w:rPr>
              <w:t>合金における</w:t>
            </w:r>
            <w:r w:rsidRPr="00146671">
              <w:rPr>
                <w:rFonts w:ascii="ＭＳ Ｐ明朝" w:eastAsia="ＭＳ Ｐ明朝" w:hAnsi="ＭＳ Ｐ明朝" w:hint="eastAsia"/>
                <w:spacing w:val="0"/>
              </w:rPr>
              <w:t>低温度域</w:t>
            </w:r>
            <w:r>
              <w:rPr>
                <w:rFonts w:ascii="ＭＳ Ｐ明朝" w:eastAsia="ＭＳ Ｐ明朝" w:hAnsi="ＭＳ Ｐ明朝" w:hint="eastAsia"/>
                <w:spacing w:val="0"/>
              </w:rPr>
              <w:t>の相平衡の熱力学的解析を引き続き実施する．</w:t>
            </w:r>
          </w:p>
          <w:p w14:paraId="1B0D6485" w14:textId="77777777" w:rsidR="00596D90" w:rsidRPr="005927ED" w:rsidRDefault="00596D90" w:rsidP="00A16AEA">
            <w:pPr>
              <w:pStyle w:val="a3"/>
              <w:spacing w:line="288" w:lineRule="atLeast"/>
              <w:rPr>
                <w:rFonts w:ascii="ＭＳ Ｐ明朝" w:eastAsia="ＭＳ Ｐ明朝" w:hAnsi="ＭＳ Ｐ明朝"/>
                <w:spacing w:val="0"/>
              </w:rPr>
            </w:pP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5BCA6966" w14:textId="3A5C2023" w:rsidR="00596D90"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●学会発表</w:t>
            </w:r>
          </w:p>
          <w:p w14:paraId="7B49B255" w14:textId="52808D4A" w:rsidR="005F6BB2" w:rsidRPr="005927ED" w:rsidRDefault="005F6BB2" w:rsidP="00A16AEA">
            <w:pPr>
              <w:pStyle w:val="a3"/>
              <w:spacing w:line="288" w:lineRule="atLeast"/>
              <w:rPr>
                <w:rFonts w:ascii="ＭＳ Ｐ明朝" w:eastAsia="ＭＳ Ｐ明朝" w:hAnsi="ＭＳ Ｐ明朝" w:hint="eastAsia"/>
                <w:spacing w:val="0"/>
              </w:rPr>
            </w:pPr>
            <w:r w:rsidRPr="005F6BB2">
              <w:rPr>
                <w:rFonts w:ascii="ＭＳ Ｐ明朝" w:eastAsia="ＭＳ Ｐ明朝" w:hAnsi="ＭＳ Ｐ明朝" w:hint="eastAsia"/>
                <w:spacing w:val="0"/>
              </w:rPr>
              <w:t>沖本康希, 鴇田駿, 徳永辰也</w:t>
            </w:r>
            <w:r>
              <w:rPr>
                <w:rFonts w:ascii="ＭＳ Ｐ明朝" w:eastAsia="ＭＳ Ｐ明朝" w:hAnsi="ＭＳ Ｐ明朝" w:hint="eastAsia"/>
                <w:spacing w:val="0"/>
              </w:rPr>
              <w:t>，2026年度日本金属学会・日本鉄鋼協会・軽金属学会九州支部合同学術講演会，2026．6（発表予定）</w:t>
            </w:r>
          </w:p>
          <w:p w14:paraId="2B1D7F3D" w14:textId="7CCE34E1" w:rsidR="00596D90" w:rsidRPr="005927ED" w:rsidRDefault="00596D90" w:rsidP="005927ED">
            <w:pPr>
              <w:pStyle w:val="a3"/>
              <w:spacing w:line="288" w:lineRule="atLeast"/>
              <w:rPr>
                <w:rFonts w:ascii="ＭＳ Ｐ明朝" w:eastAsia="ＭＳ Ｐ明朝" w:hAnsi="ＭＳ Ｐ明朝"/>
              </w:rPr>
            </w:pP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17752" w14:textId="77777777" w:rsidR="00426B8A" w:rsidRDefault="00426B8A">
      <w:r>
        <w:separator/>
      </w:r>
    </w:p>
  </w:endnote>
  <w:endnote w:type="continuationSeparator" w:id="0">
    <w:p w14:paraId="669B005D" w14:textId="77777777" w:rsidR="00426B8A" w:rsidRDefault="0042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5BB00" w14:textId="77777777" w:rsidR="00426B8A" w:rsidRDefault="00426B8A">
      <w:r>
        <w:separator/>
      </w:r>
    </w:p>
  </w:footnote>
  <w:footnote w:type="continuationSeparator" w:id="0">
    <w:p w14:paraId="002A22C8" w14:textId="77777777" w:rsidR="00426B8A" w:rsidRDefault="0042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46671"/>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16A34"/>
    <w:rsid w:val="004236F7"/>
    <w:rsid w:val="00426B8A"/>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6BB2"/>
    <w:rsid w:val="005F7A9B"/>
    <w:rsid w:val="006072A7"/>
    <w:rsid w:val="00657E4A"/>
    <w:rsid w:val="00663CBD"/>
    <w:rsid w:val="00670540"/>
    <w:rsid w:val="00677590"/>
    <w:rsid w:val="00691043"/>
    <w:rsid w:val="0069343D"/>
    <w:rsid w:val="00694C20"/>
    <w:rsid w:val="006A41DE"/>
    <w:rsid w:val="006B0B4F"/>
    <w:rsid w:val="006B3CEE"/>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106CE"/>
    <w:rsid w:val="0082478C"/>
    <w:rsid w:val="0082488C"/>
    <w:rsid w:val="0082670D"/>
    <w:rsid w:val="00835366"/>
    <w:rsid w:val="008363C6"/>
    <w:rsid w:val="00837F72"/>
    <w:rsid w:val="00844BCD"/>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541FC"/>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C7440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73FD-1B0A-46EC-95DC-9D6BBEF0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2026-05-17T02:41:00Z</dcterms:created>
  <dcterms:modified xsi:type="dcterms:W3CDTF">2026-05-17T02:41:00Z</dcterms:modified>
</cp:coreProperties>
</file>