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06A366B3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</w:t>
      </w:r>
      <w:r w:rsidR="00867B48">
        <w:rPr>
          <w:rFonts w:hint="eastAsia"/>
          <w:spacing w:val="0"/>
          <w:sz w:val="21"/>
          <w:szCs w:val="21"/>
        </w:rPr>
        <w:t>4</w:t>
      </w:r>
      <w:r w:rsidR="00281E94" w:rsidRPr="008D5347">
        <w:rPr>
          <w:spacing w:val="0"/>
          <w:sz w:val="21"/>
          <w:szCs w:val="21"/>
        </w:rPr>
        <w:t xml:space="preserve">月　</w:t>
      </w:r>
      <w:r w:rsidR="00867B48">
        <w:rPr>
          <w:rFonts w:hint="eastAsia"/>
          <w:spacing w:val="0"/>
          <w:sz w:val="21"/>
          <w:szCs w:val="21"/>
        </w:rPr>
        <w:t>17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5892FE14" w:rsidR="005927ED" w:rsidRPr="00B34CE2" w:rsidRDefault="00691F40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兵庫県公立大学法人　兵庫県立大学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656BE169" w:rsidR="005927ED" w:rsidRPr="00B34CE2" w:rsidRDefault="00691F40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589FB6DD" w:rsidR="005927ED" w:rsidRPr="00B34CE2" w:rsidRDefault="00691F40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永瀬丈嗣</w:t>
            </w: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18346A2E" w:rsidR="005927ED" w:rsidRPr="00B34CE2" w:rsidRDefault="00691F40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国立大学法人　熊本大学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158E3893" w:rsidR="005927ED" w:rsidRPr="00B34CE2" w:rsidRDefault="00691F40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　　　　　准教授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65D1B909" w:rsidR="005927ED" w:rsidRPr="00B34CE2" w:rsidRDefault="00691F40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91F40">
              <w:rPr>
                <w:rFonts w:ascii="ＭＳ Ｐ明朝" w:eastAsia="ＭＳ Ｐ明朝" w:hAnsi="ＭＳ Ｐ明朝" w:hint="eastAsia"/>
              </w:rPr>
              <w:t>木口賢紀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91F40">
              <w:rPr>
                <w:rFonts w:ascii="ＭＳ Ｐ明朝" w:eastAsia="ＭＳ Ｐ明朝" w:hAnsi="ＭＳ Ｐ明朝" w:hint="eastAsia"/>
              </w:rPr>
              <w:t>白石貴久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0DE09188" w:rsidR="00596D90" w:rsidRPr="00B34CE2" w:rsidRDefault="00691F40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積層造形・溶浸法によるTi/MgおよびTi/Al複合材料の開発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53915694" w:rsidR="00596D90" w:rsidRPr="00B34CE2" w:rsidRDefault="00691F40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✔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596D90" w:rsidRPr="00B34CE2" w:rsidRDefault="00C52B27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59382AB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25ADCBB5" w:rsidR="00596D90" w:rsidRPr="00B34CE2" w:rsidRDefault="00691F4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✔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66593A1A" w:rsidR="00A16AEA" w:rsidRPr="00B34CE2" w:rsidRDefault="00A16AEA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0564CD6A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旅費　　　　（　　</w:t>
            </w:r>
            <w:r w:rsidR="00691F40">
              <w:rPr>
                <w:rFonts w:ascii="ＭＳ Ｐ明朝" w:eastAsia="ＭＳ Ｐ明朝" w:hAnsi="ＭＳ Ｐ明朝" w:hint="eastAsia"/>
                <w:sz w:val="22"/>
                <w:szCs w:val="22"/>
              </w:rPr>
              <w:t>16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691F40">
              <w:rPr>
                <w:rFonts w:ascii="ＭＳ Ｐ明朝" w:eastAsia="ＭＳ Ｐ明朝" w:hAnsi="ＭＳ Ｐ明朝" w:hint="eastAsia"/>
                <w:sz w:val="22"/>
                <w:szCs w:val="22"/>
              </w:rPr>
              <w:t>万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7C7972D2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　　　　　　　</w:t>
            </w:r>
            <w:r w:rsidR="00691F40">
              <w:rPr>
                <w:rFonts w:ascii="ＭＳ Ｐ明朝" w:eastAsia="ＭＳ Ｐ明朝" w:hAnsi="ＭＳ Ｐ明朝" w:hint="eastAsia"/>
                <w:sz w:val="22"/>
                <w:szCs w:val="22"/>
              </w:rPr>
              <w:t>4　万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7E252D88" w14:textId="3F5AB775" w:rsidR="00691F40" w:rsidRDefault="00691F4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Ti・Ti合金の積層造形・EBMの過程で副産物として生じるTi・Ti合金仮焼結体に、MgやAlなどの</w:t>
            </w:r>
            <w:r w:rsidR="00B350DA">
              <w:rPr>
                <w:rFonts w:ascii="ＭＳ Ｐ明朝" w:eastAsia="ＭＳ Ｐ明朝" w:hAnsi="ＭＳ Ｐ明朝" w:hint="eastAsia"/>
                <w:spacing w:val="0"/>
              </w:rPr>
              <w:t>軽</w:t>
            </w:r>
            <w:r>
              <w:rPr>
                <w:rFonts w:ascii="ＭＳ Ｐ明朝" w:eastAsia="ＭＳ Ｐ明朝" w:hAnsi="ＭＳ Ｐ明朝" w:hint="eastAsia"/>
                <w:spacing w:val="0"/>
              </w:rPr>
              <w:t>金属元素を溶浸させることで、固溶体相が主相となるTi/MgおよびTi/Al複合バルク材の作製が可能となる。本研究</w:t>
            </w:r>
            <w:r w:rsidR="00B350DA">
              <w:rPr>
                <w:rFonts w:ascii="ＭＳ Ｐ明朝" w:eastAsia="ＭＳ Ｐ明朝" w:hAnsi="ＭＳ Ｐ明朝" w:hint="eastAsia"/>
                <w:spacing w:val="0"/>
              </w:rPr>
              <w:t>により</w:t>
            </w:r>
            <w:r>
              <w:rPr>
                <w:rFonts w:ascii="ＭＳ Ｐ明朝" w:eastAsia="ＭＳ Ｐ明朝" w:hAnsi="ＭＳ Ｐ明朝" w:hint="eastAsia"/>
                <w:spacing w:val="0"/>
              </w:rPr>
              <w:t>、兵庫県立大学・姫路工学キャンパス（兵庫県姫路市）の</w:t>
            </w:r>
            <w:r w:rsidR="00B350DA">
              <w:rPr>
                <w:rFonts w:ascii="ＭＳ Ｐ明朝" w:eastAsia="ＭＳ Ｐ明朝" w:hAnsi="ＭＳ Ｐ明朝" w:hint="eastAsia"/>
                <w:spacing w:val="0"/>
              </w:rPr>
              <w:t>FE-EPMA（ＪＥＯＬ JXA-8530FPlus）</w:t>
            </w:r>
            <w:r>
              <w:rPr>
                <w:rFonts w:ascii="ＭＳ Ｐ明朝" w:eastAsia="ＭＳ Ｐ明朝" w:hAnsi="ＭＳ Ｐ明朝" w:hint="eastAsia"/>
                <w:spacing w:val="0"/>
              </w:rPr>
              <w:t>にTi/MgおよびTi/Al複合バルク材をセッティングし、その電子顕微鏡画像を熊本大学・黒髪キャンパス（熊本県熊本市）と</w:t>
            </w:r>
            <w:r w:rsidRPr="00691F40">
              <w:rPr>
                <w:rFonts w:ascii="ＭＳ Ｐ明朝" w:eastAsia="ＭＳ Ｐ明朝" w:hAnsi="ＭＳ Ｐ明朝" w:hint="eastAsia"/>
                <w:spacing w:val="0"/>
              </w:rPr>
              <w:t>富山県産業技術研究開発センター</w:t>
            </w:r>
            <w:r>
              <w:rPr>
                <w:rFonts w:ascii="ＭＳ Ｐ明朝" w:eastAsia="ＭＳ Ｐ明朝" w:hAnsi="ＭＳ Ｐ明朝" w:hint="eastAsia"/>
                <w:spacing w:val="0"/>
              </w:rPr>
              <w:t>（富山県高岡市）にて同時遠隔観察</w:t>
            </w:r>
            <w:r w:rsidR="00B350DA">
              <w:rPr>
                <w:rFonts w:ascii="ＭＳ Ｐ明朝" w:eastAsia="ＭＳ Ｐ明朝" w:hAnsi="ＭＳ Ｐ明朝" w:hint="eastAsia"/>
                <w:spacing w:val="0"/>
              </w:rPr>
              <w:t>が</w:t>
            </w:r>
            <w:r>
              <w:rPr>
                <w:rFonts w:ascii="ＭＳ Ｐ明朝" w:eastAsia="ＭＳ Ｐ明朝" w:hAnsi="ＭＳ Ｐ明朝" w:hint="eastAsia"/>
                <w:spacing w:val="0"/>
              </w:rPr>
              <w:t>達成</w:t>
            </w:r>
            <w:r w:rsidR="00B350DA">
              <w:rPr>
                <w:rFonts w:ascii="ＭＳ Ｐ明朝" w:eastAsia="ＭＳ Ｐ明朝" w:hAnsi="ＭＳ Ｐ明朝" w:hint="eastAsia"/>
                <w:spacing w:val="0"/>
              </w:rPr>
              <w:t>された</w:t>
            </w:r>
            <w:r>
              <w:rPr>
                <w:rFonts w:ascii="ＭＳ Ｐ明朝" w:eastAsia="ＭＳ Ｐ明朝" w:hAnsi="ＭＳ Ｐ明朝" w:hint="eastAsia"/>
                <w:spacing w:val="0"/>
              </w:rPr>
              <w:t>。</w:t>
            </w:r>
          </w:p>
          <w:p w14:paraId="7C1F1850" w14:textId="77777777" w:rsidR="00691F40" w:rsidRPr="00691F40" w:rsidRDefault="00691F4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A6CDD1F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15A7C92E" w14:textId="4440BF0D" w:rsidR="00B350DA" w:rsidRPr="00B350DA" w:rsidRDefault="00691F4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研究成果</w:t>
            </w:r>
            <w:r w:rsidR="007921AC">
              <w:rPr>
                <w:rFonts w:ascii="ＭＳ Ｐ明朝" w:eastAsia="ＭＳ Ｐ明朝" w:hAnsi="ＭＳ Ｐ明朝" w:hint="eastAsia"/>
                <w:spacing w:val="0"/>
              </w:rPr>
              <w:t>の一部</w:t>
            </w:r>
            <w:r>
              <w:rPr>
                <w:rFonts w:ascii="ＭＳ Ｐ明朝" w:eastAsia="ＭＳ Ｐ明朝" w:hAnsi="ＭＳ Ｐ明朝" w:hint="eastAsia"/>
                <w:spacing w:val="0"/>
              </w:rPr>
              <w:t>は、2026年5月の日本鋳造工学会</w:t>
            </w:r>
            <w:r w:rsidR="009B5157">
              <w:rPr>
                <w:rFonts w:ascii="ＭＳ Ｐ明朝" w:eastAsia="ＭＳ Ｐ明朝" w:hAnsi="ＭＳ Ｐ明朝" w:hint="eastAsia"/>
                <w:spacing w:val="0"/>
              </w:rPr>
              <w:t>全国講演大会</w:t>
            </w:r>
            <w:r>
              <w:rPr>
                <w:rFonts w:ascii="ＭＳ Ｐ明朝" w:eastAsia="ＭＳ Ｐ明朝" w:hAnsi="ＭＳ Ｐ明朝" w:hint="eastAsia"/>
                <w:spacing w:val="0"/>
              </w:rPr>
              <w:t>にて予定である。</w:t>
            </w:r>
            <w:r w:rsidR="007C7F21">
              <w:rPr>
                <w:rFonts w:ascii="ＭＳ Ｐ明朝" w:eastAsia="ＭＳ Ｐ明朝" w:hAnsi="ＭＳ Ｐ明朝" w:hint="eastAsia"/>
                <w:spacing w:val="0"/>
              </w:rPr>
              <w:t>今後は、</w:t>
            </w:r>
            <w:r w:rsidR="00B350DA">
              <w:rPr>
                <w:rFonts w:ascii="ＭＳ Ｐ明朝" w:eastAsia="ＭＳ Ｐ明朝" w:hAnsi="ＭＳ Ｐ明朝" w:hint="eastAsia"/>
                <w:spacing w:val="0"/>
              </w:rPr>
              <w:t>富山県側の遠隔観察地点として、新たに富山大学先進アルミニウム国際研究センター（富山県高岡市）および富山大学・五福キャンパス（富山県富山市）を加え</w:t>
            </w:r>
            <w:r w:rsidR="007C7F21">
              <w:rPr>
                <w:rFonts w:ascii="ＭＳ Ｐ明朝" w:eastAsia="ＭＳ Ｐ明朝" w:hAnsi="ＭＳ Ｐ明朝" w:hint="eastAsia"/>
                <w:spacing w:val="0"/>
              </w:rPr>
              <w:t>、</w:t>
            </w:r>
            <w:r w:rsidR="00B350DA">
              <w:rPr>
                <w:rFonts w:ascii="ＭＳ Ｐ明朝" w:eastAsia="ＭＳ Ｐ明朝" w:hAnsi="ＭＳ Ｐ明朝" w:hint="eastAsia"/>
                <w:spacing w:val="0"/>
              </w:rPr>
              <w:t>兵庫県－熊本県－富山県をつなぐ電子顕微鏡遠隔観察を試みる。</w:t>
            </w:r>
          </w:p>
          <w:p w14:paraId="1B0D6485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BD61496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3919F813" w14:textId="77777777" w:rsidR="00691F40" w:rsidRPr="005927ED" w:rsidRDefault="00691F40" w:rsidP="00691F40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●学会発表　1件</w:t>
            </w:r>
          </w:p>
          <w:p w14:paraId="344EBA1C" w14:textId="77777777" w:rsidR="00691F40" w:rsidRPr="005927ED" w:rsidRDefault="00691F40" w:rsidP="00691F40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[1] </w:t>
            </w:r>
            <w:r w:rsidRPr="00691F40">
              <w:rPr>
                <w:rFonts w:ascii="ＭＳ Ｐ明朝" w:eastAsia="ＭＳ Ｐ明朝" w:hAnsi="ＭＳ Ｐ明朝" w:hint="eastAsia"/>
                <w:spacing w:val="0"/>
              </w:rPr>
              <w:t>山田叡滉，永瀬丈嗣</w:t>
            </w:r>
            <w:r>
              <w:rPr>
                <w:rFonts w:ascii="ＭＳ Ｐ明朝" w:eastAsia="ＭＳ Ｐ明朝" w:hAnsi="ＭＳ Ｐ明朝" w:hint="eastAsia"/>
                <w:spacing w:val="0"/>
              </w:rPr>
              <w:t>(申請者)</w:t>
            </w:r>
            <w:r w:rsidRPr="00691F40">
              <w:rPr>
                <w:rFonts w:ascii="ＭＳ Ｐ明朝" w:eastAsia="ＭＳ Ｐ明朝" w:hAnsi="ＭＳ Ｐ明朝" w:hint="eastAsia"/>
                <w:spacing w:val="0"/>
              </w:rPr>
              <w:t>，山口篤, 白石貴久</w:t>
            </w:r>
            <w:r>
              <w:rPr>
                <w:rFonts w:ascii="ＭＳ Ｐ明朝" w:eastAsia="ＭＳ Ｐ明朝" w:hAnsi="ＭＳ Ｐ明朝" w:hint="eastAsia"/>
                <w:spacing w:val="0"/>
              </w:rPr>
              <w:t>(共同研究者・熊本大学)</w:t>
            </w:r>
            <w:r w:rsidRPr="00691F40">
              <w:rPr>
                <w:rFonts w:ascii="ＭＳ Ｐ明朝" w:eastAsia="ＭＳ Ｐ明朝" w:hAnsi="ＭＳ Ｐ明朝" w:hint="eastAsia"/>
                <w:spacing w:val="0"/>
              </w:rPr>
              <w:t>, 木口賢紀</w:t>
            </w:r>
            <w:r>
              <w:rPr>
                <w:rFonts w:ascii="ＭＳ Ｐ明朝" w:eastAsia="ＭＳ Ｐ明朝" w:hAnsi="ＭＳ Ｐ明朝" w:hint="eastAsia"/>
                <w:spacing w:val="0"/>
              </w:rPr>
              <w:t>(共同研究者・熊本大学)</w:t>
            </w:r>
            <w:r w:rsidRPr="00691F40">
              <w:rPr>
                <w:rFonts w:ascii="ＭＳ Ｐ明朝" w:eastAsia="ＭＳ Ｐ明朝" w:hAnsi="ＭＳ Ｐ明朝" w:hint="eastAsia"/>
                <w:spacing w:val="0"/>
              </w:rPr>
              <w:t>, 山下満, 當代光陽, 西竜治, 市川聡, 日本金属学会・日本鉄鋼協会関西支部 材料物性談話会 2025年度 第2回研究会, 2026.01.14, 大阪大学吹田キャンパス, 吹田, 大阪, "Network Tele-MicroscopyによるTi-MgおよびTi-Al積層造形溶浸材の観察"</w:t>
            </w:r>
          </w:p>
          <w:p w14:paraId="2B1D7F3D" w14:textId="16E061F0" w:rsidR="00596D90" w:rsidRPr="00691F40" w:rsidRDefault="00596D90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</w:tr>
      <w:tr w:rsidR="00A16AEA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794542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CF6178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1A77" w14:textId="77777777" w:rsidR="00737794" w:rsidRDefault="00737794">
      <w:r>
        <w:separator/>
      </w:r>
    </w:p>
  </w:endnote>
  <w:endnote w:type="continuationSeparator" w:id="0">
    <w:p w14:paraId="2010B30B" w14:textId="77777777" w:rsidR="00737794" w:rsidRDefault="0073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6694" w14:textId="77777777" w:rsidR="00737794" w:rsidRDefault="00737794">
      <w:r>
        <w:separator/>
      </w:r>
    </w:p>
  </w:footnote>
  <w:footnote w:type="continuationSeparator" w:id="0">
    <w:p w14:paraId="70AD1BE8" w14:textId="77777777" w:rsidR="00737794" w:rsidRDefault="0073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7"/>
  </w:num>
  <w:num w:numId="2" w16cid:durableId="214128143">
    <w:abstractNumId w:val="2"/>
  </w:num>
  <w:num w:numId="3" w16cid:durableId="1300650422">
    <w:abstractNumId w:val="5"/>
  </w:num>
  <w:num w:numId="4" w16cid:durableId="1631933015">
    <w:abstractNumId w:val="1"/>
  </w:num>
  <w:num w:numId="5" w16cid:durableId="687681783">
    <w:abstractNumId w:val="3"/>
  </w:num>
  <w:num w:numId="6" w16cid:durableId="621157615">
    <w:abstractNumId w:val="6"/>
  </w:num>
  <w:num w:numId="7" w16cid:durableId="721830794">
    <w:abstractNumId w:val="4"/>
  </w:num>
  <w:num w:numId="8" w16cid:durableId="906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33F03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10ABF"/>
    <w:rsid w:val="0011423D"/>
    <w:rsid w:val="00115A06"/>
    <w:rsid w:val="00115C63"/>
    <w:rsid w:val="00127325"/>
    <w:rsid w:val="0014537D"/>
    <w:rsid w:val="001519A9"/>
    <w:rsid w:val="00160C01"/>
    <w:rsid w:val="00174206"/>
    <w:rsid w:val="0017573A"/>
    <w:rsid w:val="0018048D"/>
    <w:rsid w:val="00187075"/>
    <w:rsid w:val="001A4BCB"/>
    <w:rsid w:val="001A7C6E"/>
    <w:rsid w:val="001D1C8E"/>
    <w:rsid w:val="001F6B85"/>
    <w:rsid w:val="00202109"/>
    <w:rsid w:val="00206486"/>
    <w:rsid w:val="002074CB"/>
    <w:rsid w:val="00213778"/>
    <w:rsid w:val="0022133D"/>
    <w:rsid w:val="00224AEB"/>
    <w:rsid w:val="0022623D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E2DFF"/>
    <w:rsid w:val="002F1D8B"/>
    <w:rsid w:val="00302B11"/>
    <w:rsid w:val="003050D7"/>
    <w:rsid w:val="003135D6"/>
    <w:rsid w:val="0031654D"/>
    <w:rsid w:val="00341201"/>
    <w:rsid w:val="00347894"/>
    <w:rsid w:val="00361542"/>
    <w:rsid w:val="00362F56"/>
    <w:rsid w:val="003709E8"/>
    <w:rsid w:val="00376033"/>
    <w:rsid w:val="00395960"/>
    <w:rsid w:val="00396C5F"/>
    <w:rsid w:val="003B1E8B"/>
    <w:rsid w:val="003B415C"/>
    <w:rsid w:val="003C2534"/>
    <w:rsid w:val="003C3134"/>
    <w:rsid w:val="003D0596"/>
    <w:rsid w:val="003E4667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5060E2"/>
    <w:rsid w:val="005062EA"/>
    <w:rsid w:val="00522D31"/>
    <w:rsid w:val="00541B78"/>
    <w:rsid w:val="00543EB3"/>
    <w:rsid w:val="005521F2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E3E12"/>
    <w:rsid w:val="005F7A9B"/>
    <w:rsid w:val="006072A7"/>
    <w:rsid w:val="00657E4A"/>
    <w:rsid w:val="00663CBD"/>
    <w:rsid w:val="00670540"/>
    <w:rsid w:val="00677590"/>
    <w:rsid w:val="0068539E"/>
    <w:rsid w:val="00691043"/>
    <w:rsid w:val="00691F40"/>
    <w:rsid w:val="0069343D"/>
    <w:rsid w:val="00694C20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37794"/>
    <w:rsid w:val="0074560D"/>
    <w:rsid w:val="007639CD"/>
    <w:rsid w:val="007725D9"/>
    <w:rsid w:val="007921AC"/>
    <w:rsid w:val="00794542"/>
    <w:rsid w:val="007A2C02"/>
    <w:rsid w:val="007A6950"/>
    <w:rsid w:val="007A7264"/>
    <w:rsid w:val="007B652D"/>
    <w:rsid w:val="007C4342"/>
    <w:rsid w:val="007C7F21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4BA7"/>
    <w:rsid w:val="00867B48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B5157"/>
    <w:rsid w:val="009C69DB"/>
    <w:rsid w:val="009C7D2B"/>
    <w:rsid w:val="009D1A94"/>
    <w:rsid w:val="009E7330"/>
    <w:rsid w:val="00A047CF"/>
    <w:rsid w:val="00A058C8"/>
    <w:rsid w:val="00A074A5"/>
    <w:rsid w:val="00A16AEA"/>
    <w:rsid w:val="00A34218"/>
    <w:rsid w:val="00A50EBB"/>
    <w:rsid w:val="00A55677"/>
    <w:rsid w:val="00A56A37"/>
    <w:rsid w:val="00A604E0"/>
    <w:rsid w:val="00A61C3C"/>
    <w:rsid w:val="00A755D9"/>
    <w:rsid w:val="00A818CD"/>
    <w:rsid w:val="00A821C7"/>
    <w:rsid w:val="00A856E9"/>
    <w:rsid w:val="00A85CDB"/>
    <w:rsid w:val="00A97EBC"/>
    <w:rsid w:val="00AA1B3A"/>
    <w:rsid w:val="00AB11BE"/>
    <w:rsid w:val="00AC7935"/>
    <w:rsid w:val="00AD1162"/>
    <w:rsid w:val="00AF2175"/>
    <w:rsid w:val="00AF2F5D"/>
    <w:rsid w:val="00AF4A6E"/>
    <w:rsid w:val="00AF6EF7"/>
    <w:rsid w:val="00B34CE2"/>
    <w:rsid w:val="00B350DA"/>
    <w:rsid w:val="00B40432"/>
    <w:rsid w:val="00B4528B"/>
    <w:rsid w:val="00B45404"/>
    <w:rsid w:val="00B54F0D"/>
    <w:rsid w:val="00B678E9"/>
    <w:rsid w:val="00B7757C"/>
    <w:rsid w:val="00B867AE"/>
    <w:rsid w:val="00B87A87"/>
    <w:rsid w:val="00B91715"/>
    <w:rsid w:val="00B9237F"/>
    <w:rsid w:val="00B96D17"/>
    <w:rsid w:val="00BB119D"/>
    <w:rsid w:val="00BB1248"/>
    <w:rsid w:val="00BB3CAA"/>
    <w:rsid w:val="00BB710D"/>
    <w:rsid w:val="00BE69C3"/>
    <w:rsid w:val="00BE6C3E"/>
    <w:rsid w:val="00BF3BE8"/>
    <w:rsid w:val="00C16201"/>
    <w:rsid w:val="00C336BA"/>
    <w:rsid w:val="00C4373F"/>
    <w:rsid w:val="00C52B27"/>
    <w:rsid w:val="00C608C4"/>
    <w:rsid w:val="00C6198A"/>
    <w:rsid w:val="00C75BA8"/>
    <w:rsid w:val="00C806F8"/>
    <w:rsid w:val="00C84046"/>
    <w:rsid w:val="00C8773A"/>
    <w:rsid w:val="00C93DC4"/>
    <w:rsid w:val="00C94BC8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7048F"/>
    <w:rsid w:val="00D82B04"/>
    <w:rsid w:val="00D82C90"/>
    <w:rsid w:val="00D82DA2"/>
    <w:rsid w:val="00DA0032"/>
    <w:rsid w:val="00DA044E"/>
    <w:rsid w:val="00DA74BF"/>
    <w:rsid w:val="00DB1B60"/>
    <w:rsid w:val="00DB4369"/>
    <w:rsid w:val="00DD0428"/>
    <w:rsid w:val="00DD5F5D"/>
    <w:rsid w:val="00DF4E75"/>
    <w:rsid w:val="00E152D1"/>
    <w:rsid w:val="00E41F6F"/>
    <w:rsid w:val="00E442D8"/>
    <w:rsid w:val="00E6722A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76DC"/>
    <w:rsid w:val="00F16AE6"/>
    <w:rsid w:val="00F3695C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永瀬 丈嗣(n901t021)</cp:lastModifiedBy>
  <cp:revision>2</cp:revision>
  <cp:lastPrinted>2017-05-26T07:42:00Z</cp:lastPrinted>
  <dcterms:created xsi:type="dcterms:W3CDTF">2026-04-19T22:51:00Z</dcterms:created>
  <dcterms:modified xsi:type="dcterms:W3CDTF">2026-04-19T22:51:00Z</dcterms:modified>
</cp:coreProperties>
</file>