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0926084A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3933B5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6DFA75D8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A42ADA">
        <w:rPr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BF5831">
        <w:rPr>
          <w:spacing w:val="0"/>
          <w:sz w:val="21"/>
          <w:szCs w:val="21"/>
        </w:rPr>
        <w:t>4</w:t>
      </w:r>
      <w:r w:rsidR="00281E94" w:rsidRPr="008D5347">
        <w:rPr>
          <w:spacing w:val="0"/>
          <w:sz w:val="21"/>
          <w:szCs w:val="21"/>
        </w:rPr>
        <w:t>月</w:t>
      </w:r>
      <w:r w:rsidR="00941C56">
        <w:rPr>
          <w:rFonts w:hint="eastAsia"/>
          <w:spacing w:val="0"/>
          <w:sz w:val="21"/>
          <w:szCs w:val="21"/>
        </w:rPr>
        <w:t xml:space="preserve"> 1</w:t>
      </w:r>
      <w:r w:rsidR="0015655A">
        <w:rPr>
          <w:spacing w:val="0"/>
          <w:sz w:val="21"/>
          <w:szCs w:val="21"/>
        </w:rPr>
        <w:t>7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6460CF41" w:rsidR="005927ED" w:rsidRPr="00B34CE2" w:rsidRDefault="00A42ADA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九州</w:t>
            </w:r>
            <w:r w:rsidR="00941C56">
              <w:rPr>
                <w:rFonts w:ascii="ＭＳ Ｐ明朝" w:eastAsia="ＭＳ Ｐ明朝" w:hAnsi="ＭＳ Ｐ明朝" w:hint="eastAsia"/>
                <w:sz w:val="22"/>
                <w:szCs w:val="22"/>
              </w:rPr>
              <w:t>大学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大学院工学研究院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08B19032" w:rsidR="005927ED" w:rsidRPr="00B34CE2" w:rsidRDefault="00941C56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准教授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7EEA62E4" w:rsidR="005927ED" w:rsidRPr="00B34CE2" w:rsidRDefault="00941C56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佐藤 和久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2DCAE752" w:rsidR="005927ED" w:rsidRPr="00B34CE2" w:rsidRDefault="00941C56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富山大学先進アルミニウム国際研究センター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48BD6360" w:rsidR="005927ED" w:rsidRPr="00B34CE2" w:rsidRDefault="00941C56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35CD0BAF" w:rsidR="005927ED" w:rsidRPr="00B34CE2" w:rsidRDefault="00941C56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石本 卓也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629BC865" w:rsidR="00596D90" w:rsidRPr="00B34CE2" w:rsidRDefault="00941C56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レーザ</w:t>
            </w:r>
            <w:r w:rsidR="00AF6A6E">
              <w:rPr>
                <w:rFonts w:ascii="ＭＳ Ｐ明朝" w:eastAsia="ＭＳ Ｐ明朝" w:hAnsi="ＭＳ Ｐ明朝" w:hint="eastAsia"/>
                <w:sz w:val="22"/>
                <w:szCs w:val="22"/>
              </w:rPr>
              <w:t>照射による超急冷下で形成される生体用合金の構造物性</w:t>
            </w:r>
            <w:r w:rsidR="009F6EFA">
              <w:rPr>
                <w:rFonts w:ascii="ＭＳ Ｐ明朝" w:eastAsia="ＭＳ Ｐ明朝" w:hAnsi="ＭＳ Ｐ明朝" w:hint="eastAsia"/>
                <w:sz w:val="22"/>
                <w:szCs w:val="22"/>
              </w:rPr>
              <w:t>解明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35F8D330" w:rsidR="00596D90" w:rsidRPr="00B34CE2" w:rsidRDefault="00941C5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☑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6BB044C4" w:rsidR="00596D90" w:rsidRPr="00B34CE2" w:rsidRDefault="00941C56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☑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46929ECC" w:rsidR="00A16AEA" w:rsidRPr="00B34CE2" w:rsidRDefault="00941C56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電子顕微鏡、力学試験機</w:t>
            </w:r>
            <w:r w:rsidR="009F6EFA">
              <w:rPr>
                <w:rFonts w:ascii="ＭＳ Ｐ明朝" w:eastAsia="ＭＳ Ｐ明朝" w:hAnsi="ＭＳ Ｐ明朝" w:hint="eastAsia"/>
                <w:sz w:val="22"/>
                <w:szCs w:val="22"/>
              </w:rPr>
              <w:t>、腐食試験装置</w:t>
            </w: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680E34EB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　　　　　　</w:t>
            </w:r>
            <w:r w:rsidR="00941C56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  <w:r w:rsidR="00941C56">
              <w:rPr>
                <w:rFonts w:ascii="ＭＳ Ｐ明朝" w:eastAsia="ＭＳ Ｐ明朝" w:hAnsi="ＭＳ Ｐ明朝"/>
                <w:sz w:val="22"/>
                <w:szCs w:val="22"/>
              </w:rPr>
              <w:t xml:space="preserve">40,000 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4612503C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　　　</w:t>
            </w:r>
            <w:r w:rsidR="00941C56">
              <w:rPr>
                <w:rFonts w:ascii="ＭＳ Ｐ明朝" w:eastAsia="ＭＳ Ｐ明朝" w:hAnsi="ＭＳ Ｐ明朝" w:hint="eastAsia"/>
                <w:sz w:val="22"/>
                <w:szCs w:val="22"/>
              </w:rPr>
              <w:t>6</w:t>
            </w:r>
            <w:r w:rsidR="00941C56">
              <w:rPr>
                <w:rFonts w:ascii="ＭＳ Ｐ明朝" w:eastAsia="ＭＳ Ｐ明朝" w:hAnsi="ＭＳ Ｐ明朝"/>
                <w:sz w:val="22"/>
                <w:szCs w:val="22"/>
              </w:rPr>
              <w:t>0</w:t>
            </w:r>
            <w:r w:rsidR="004F18DB">
              <w:rPr>
                <w:rFonts w:ascii="ＭＳ Ｐ明朝" w:eastAsia="ＭＳ Ｐ明朝" w:hAnsi="ＭＳ Ｐ明朝"/>
                <w:sz w:val="22"/>
                <w:szCs w:val="22"/>
              </w:rPr>
              <w:t>,</w:t>
            </w:r>
            <w:r w:rsidR="00941C56">
              <w:rPr>
                <w:rFonts w:ascii="ＭＳ Ｐ明朝" w:eastAsia="ＭＳ Ｐ明朝" w:hAnsi="ＭＳ Ｐ明朝"/>
                <w:sz w:val="22"/>
                <w:szCs w:val="22"/>
              </w:rPr>
              <w:t>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7C4D3D">
            <w:pPr>
              <w:pStyle w:val="a3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7C4D3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1B0D6485" w14:textId="38182410" w:rsidR="00596D90" w:rsidRPr="00AF6A6E" w:rsidRDefault="00E432A8" w:rsidP="00AF6A6E">
            <w:pPr>
              <w:pStyle w:val="a3"/>
              <w:spacing w:after="120"/>
              <w:rPr>
                <w:rFonts w:ascii="Times New Roman" w:eastAsia="ＭＳ Ｐ明朝" w:hAnsi="Times New Roman" w:cs="Times New Roman"/>
                <w:spacing w:val="0"/>
              </w:rPr>
            </w:pPr>
            <w:r w:rsidRPr="00E432A8">
              <w:rPr>
                <w:rFonts w:ascii="Times New Roman" w:eastAsia="ＭＳ Ｐ明朝" w:hAnsi="Times New Roman" w:cs="Times New Roman"/>
                <w:szCs w:val="28"/>
              </w:rPr>
              <w:t>Ti-15Fe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合金を用いて、凝固に伴う溶質偏析を活用した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trimodal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微細構造形成について検討した。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as-cast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材を時効することにより、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Fe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濃度が異なる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3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相が形成された。高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Fe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濃度では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(β+B2)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相が、低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Fe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濃度では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(β+α)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相が、中間領域では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β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単相が生成した。偏析に起因する微細組織は、機械的性質の異なるドメインネットワークを形成し、ひずみ分割を促進し、ヘテロ変形誘起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(HDI)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強化を促進した。本合金は、均質化処理した合金と比較して、降伏強度が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200 MPa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以上、破壊ひずみがほぼ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2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倍に同時に増加した。硬質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B2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相含有領域は、均一に分布すると脆性を伴うことが多いが、柔軟な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β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マトリックス内に空間的に閉じ込められることでプラスに作用し、機械強度</w:t>
            </w:r>
            <w:r w:rsidR="00465500">
              <w:rPr>
                <w:rFonts w:ascii="Times New Roman" w:eastAsia="ＭＳ Ｐ明朝" w:hAnsi="Times New Roman" w:cs="Times New Roman" w:hint="eastAsia"/>
                <w:szCs w:val="28"/>
              </w:rPr>
              <w:t>特性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が維持された。本手法は</w:t>
            </w:r>
            <w:r w:rsidR="00465500">
              <w:rPr>
                <w:rFonts w:ascii="Times New Roman" w:eastAsia="ＭＳ Ｐ明朝" w:hAnsi="Times New Roman" w:cs="Times New Roman" w:hint="eastAsia"/>
                <w:szCs w:val="28"/>
              </w:rPr>
              <w:t>、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製造プロセスの簡素化とエネルギー消費削減とともに、従来は欠陥と考えられてきた凝固偏析を能動的なプロセスパラメータとして活用する点が特徴である。</w:t>
            </w:r>
          </w:p>
          <w:p w14:paraId="3BE654F2" w14:textId="4748D289" w:rsidR="00AF6A6E" w:rsidRPr="005927ED" w:rsidRDefault="00AF6A6E" w:rsidP="00AF6A6E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6740E47E" w14:textId="13BFEE83" w:rsidR="00AF6A6E" w:rsidRPr="00AF6A6E" w:rsidRDefault="00AF6A6E" w:rsidP="00AF6A6E">
            <w:pPr>
              <w:pStyle w:val="a3"/>
              <w:spacing w:after="120"/>
              <w:rPr>
                <w:rFonts w:ascii="Times New Roman" w:eastAsia="ＭＳ Ｐ明朝" w:hAnsi="Times New Roman" w:cs="Times New Roman"/>
                <w:szCs w:val="28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本研究結果をもとにして、レーザー粉末床溶融結合法を用いた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trimodal</w:t>
            </w:r>
            <w:r w:rsidRPr="00E432A8">
              <w:rPr>
                <w:rFonts w:ascii="Times New Roman" w:eastAsia="ＭＳ Ｐ明朝" w:hAnsi="Times New Roman" w:cs="Times New Roman"/>
                <w:szCs w:val="28"/>
              </w:rPr>
              <w:t>微細構造形成</w:t>
            </w:r>
            <w:r>
              <w:rPr>
                <w:rFonts w:ascii="Times New Roman" w:eastAsia="ＭＳ Ｐ明朝" w:hAnsi="Times New Roman" w:cs="Times New Roman" w:hint="eastAsia"/>
                <w:szCs w:val="28"/>
              </w:rPr>
              <w:t>と力学特性発現に取り組み</w:t>
            </w:r>
            <w:r>
              <w:rPr>
                <w:rFonts w:ascii="ＭＳ Ｐ明朝" w:eastAsia="ＭＳ Ｐ明朝" w:hAnsi="ＭＳ Ｐ明朝" w:hint="eastAsia"/>
                <w:spacing w:val="0"/>
              </w:rPr>
              <w:t>、高機能化への指針を提案する。</w:t>
            </w:r>
          </w:p>
          <w:p w14:paraId="6BD61496" w14:textId="77777777" w:rsidR="00596D90" w:rsidRPr="005927ED" w:rsidRDefault="00596D90" w:rsidP="007C4D3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510E240B" w14:textId="77777777" w:rsidR="00A42ADA" w:rsidRPr="00A42ADA" w:rsidRDefault="00A42ADA" w:rsidP="00A42ADA">
            <w:pPr>
              <w:pStyle w:val="a3"/>
              <w:spacing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β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型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Ti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合金の固溶強化における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Fe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の特異な強化挙動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</w:p>
          <w:p w14:paraId="2689A2AC" w14:textId="77777777" w:rsidR="00A42ADA" w:rsidRPr="00A42ADA" w:rsidRDefault="00A42ADA" w:rsidP="00A42ADA">
            <w:pPr>
              <w:pStyle w:val="a3"/>
              <w:spacing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藤村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彩和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,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石本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卓也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,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佐藤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和久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,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真中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智世</w:t>
            </w:r>
          </w:p>
          <w:p w14:paraId="093270D0" w14:textId="77777777" w:rsidR="00A42ADA" w:rsidRPr="00A42ADA" w:rsidRDefault="00A42ADA" w:rsidP="00A42ADA">
            <w:pPr>
              <w:pStyle w:val="a3"/>
              <w:spacing w:after="80"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日本金属学会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2025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年秋期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(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第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177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回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)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講演大会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2025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年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9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月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18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日</w:t>
            </w:r>
          </w:p>
          <w:p w14:paraId="6F1E843F" w14:textId="77777777" w:rsidR="00A42ADA" w:rsidRPr="00A42ADA" w:rsidRDefault="00A42ADA" w:rsidP="00A42ADA">
            <w:pPr>
              <w:pStyle w:val="a3"/>
              <w:spacing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Age-hardening behavior of the BCC Ti-20Fe alloy</w:t>
            </w:r>
          </w:p>
          <w:p w14:paraId="00C456EF" w14:textId="77777777" w:rsidR="00A42ADA" w:rsidRPr="00A42ADA" w:rsidRDefault="00A42ADA" w:rsidP="00A42ADA">
            <w:pPr>
              <w:pStyle w:val="a3"/>
              <w:spacing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proofErr w:type="spellStart"/>
            <w:r w:rsidRPr="00A42ADA">
              <w:rPr>
                <w:rFonts w:ascii="Times New Roman" w:eastAsia="ＭＳ Ｐ明朝" w:hAnsi="Times New Roman" w:cs="Times New Roman"/>
                <w:spacing w:val="0"/>
              </w:rPr>
              <w:t>Sayori</w:t>
            </w:r>
            <w:proofErr w:type="spellEnd"/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Fujimura, Takuya Ishimoto, Kazuhisa Sato, Masato Fukushima, Takayoshi Ishimoto, Tomoyo Manaka</w:t>
            </w:r>
          </w:p>
          <w:p w14:paraId="0747AD79" w14:textId="77777777" w:rsidR="00A42ADA" w:rsidRPr="00A42ADA" w:rsidRDefault="00A42ADA" w:rsidP="00A42ADA">
            <w:pPr>
              <w:pStyle w:val="a3"/>
              <w:spacing w:after="80"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19th International Conference on the Physical Properties and Application of Advanced Materials (ICPMAT)</w:t>
            </w:r>
          </w:p>
          <w:p w14:paraId="63D6B999" w14:textId="77777777" w:rsidR="00A42ADA" w:rsidRPr="00A42ADA" w:rsidRDefault="00A42ADA" w:rsidP="00A42ADA">
            <w:pPr>
              <w:pStyle w:val="a3"/>
              <w:spacing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析出相を利用したチタン合金の不均質組織形成と強度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-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延性バランス向上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</w:p>
          <w:p w14:paraId="3F9B023A" w14:textId="77777777" w:rsidR="00A42ADA" w:rsidRPr="00A42ADA" w:rsidRDefault="00A42ADA" w:rsidP="00A42ADA">
            <w:pPr>
              <w:pStyle w:val="a3"/>
              <w:spacing w:line="240" w:lineRule="exact"/>
              <w:rPr>
                <w:rFonts w:ascii="Times New Roman" w:eastAsia="ＭＳ Ｐ明朝" w:hAnsi="Times New Roman" w:cs="Times New Roman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吉田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理央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,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真中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智世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,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佐藤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和久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,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石本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卓也</w:t>
            </w:r>
          </w:p>
          <w:p w14:paraId="2B1D7F3D" w14:textId="38B152EC" w:rsidR="00425106" w:rsidRPr="001D257B" w:rsidRDefault="00A42ADA" w:rsidP="00A42ADA">
            <w:pPr>
              <w:pStyle w:val="a3"/>
              <w:spacing w:after="80" w:line="240" w:lineRule="exact"/>
              <w:rPr>
                <w:rFonts w:ascii="ＭＳ Ｐ明朝" w:eastAsia="ＭＳ Ｐ明朝" w:hAnsi="ＭＳ Ｐ明朝"/>
                <w:spacing w:val="0"/>
              </w:rPr>
            </w:pPr>
            <w:r w:rsidRPr="00A42ADA">
              <w:rPr>
                <w:rFonts w:ascii="Times New Roman" w:eastAsia="ＭＳ Ｐ明朝" w:hAnsi="Times New Roman" w:cs="Times New Roman"/>
                <w:spacing w:val="0"/>
              </w:rPr>
              <w:t>日本金属学会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2025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年秋期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(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第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177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回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)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講演大会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 xml:space="preserve"> 2025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年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9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月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17</w:t>
            </w:r>
            <w:r w:rsidRPr="00A42ADA">
              <w:rPr>
                <w:rFonts w:ascii="Times New Roman" w:eastAsia="ＭＳ Ｐ明朝" w:hAnsi="Times New Roman" w:cs="Times New Roman"/>
                <w:spacing w:val="0"/>
              </w:rPr>
              <w:t>日</w:t>
            </w:r>
          </w:p>
        </w:tc>
      </w:tr>
      <w:tr w:rsidR="00A16AEA" w:rsidRPr="00E11E3A" w14:paraId="23E04DAF" w14:textId="77777777" w:rsidTr="007C4D3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198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2A22A4DD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4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0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7C4D3D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0BA7" w14:textId="77777777" w:rsidR="00783929" w:rsidRDefault="00783929">
      <w:r>
        <w:separator/>
      </w:r>
    </w:p>
  </w:endnote>
  <w:endnote w:type="continuationSeparator" w:id="0">
    <w:p w14:paraId="5088A802" w14:textId="77777777" w:rsidR="00783929" w:rsidRDefault="0078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F6B7" w14:textId="77777777" w:rsidR="00783929" w:rsidRDefault="00783929">
      <w:r>
        <w:separator/>
      </w:r>
    </w:p>
  </w:footnote>
  <w:footnote w:type="continuationSeparator" w:id="0">
    <w:p w14:paraId="1202BBD3" w14:textId="77777777" w:rsidR="00783929" w:rsidRDefault="0078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6347749">
    <w:abstractNumId w:val="7"/>
  </w:num>
  <w:num w:numId="2" w16cid:durableId="1016074651">
    <w:abstractNumId w:val="2"/>
  </w:num>
  <w:num w:numId="3" w16cid:durableId="1221207872">
    <w:abstractNumId w:val="5"/>
  </w:num>
  <w:num w:numId="4" w16cid:durableId="1912156217">
    <w:abstractNumId w:val="1"/>
  </w:num>
  <w:num w:numId="5" w16cid:durableId="1240559225">
    <w:abstractNumId w:val="3"/>
  </w:num>
  <w:num w:numId="6" w16cid:durableId="485705792">
    <w:abstractNumId w:val="6"/>
  </w:num>
  <w:num w:numId="7" w16cid:durableId="1163206460">
    <w:abstractNumId w:val="4"/>
  </w:num>
  <w:num w:numId="8" w16cid:durableId="126526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67BCF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1923"/>
    <w:rsid w:val="0014537D"/>
    <w:rsid w:val="001519A9"/>
    <w:rsid w:val="0015655A"/>
    <w:rsid w:val="00160C01"/>
    <w:rsid w:val="00174206"/>
    <w:rsid w:val="0017573A"/>
    <w:rsid w:val="0018048D"/>
    <w:rsid w:val="00187075"/>
    <w:rsid w:val="001A4BCB"/>
    <w:rsid w:val="001A7C6E"/>
    <w:rsid w:val="001C7750"/>
    <w:rsid w:val="001D016A"/>
    <w:rsid w:val="001D1C8E"/>
    <w:rsid w:val="001D257B"/>
    <w:rsid w:val="001F6B85"/>
    <w:rsid w:val="00206486"/>
    <w:rsid w:val="002074CB"/>
    <w:rsid w:val="00213778"/>
    <w:rsid w:val="0022133D"/>
    <w:rsid w:val="00224397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D2850"/>
    <w:rsid w:val="002E2DFF"/>
    <w:rsid w:val="002F1D8B"/>
    <w:rsid w:val="00302B11"/>
    <w:rsid w:val="003050D7"/>
    <w:rsid w:val="003135D6"/>
    <w:rsid w:val="0031654D"/>
    <w:rsid w:val="00341201"/>
    <w:rsid w:val="00347894"/>
    <w:rsid w:val="00361542"/>
    <w:rsid w:val="00362F56"/>
    <w:rsid w:val="003709E8"/>
    <w:rsid w:val="00376033"/>
    <w:rsid w:val="003933B5"/>
    <w:rsid w:val="00395960"/>
    <w:rsid w:val="00396C5F"/>
    <w:rsid w:val="003B1E8B"/>
    <w:rsid w:val="003B415C"/>
    <w:rsid w:val="003C2534"/>
    <w:rsid w:val="003C3134"/>
    <w:rsid w:val="003D0596"/>
    <w:rsid w:val="003E2997"/>
    <w:rsid w:val="003E4667"/>
    <w:rsid w:val="003F58CB"/>
    <w:rsid w:val="003F5E5B"/>
    <w:rsid w:val="0040069F"/>
    <w:rsid w:val="004024A8"/>
    <w:rsid w:val="00406AD6"/>
    <w:rsid w:val="00411B8E"/>
    <w:rsid w:val="00412CCD"/>
    <w:rsid w:val="004236F7"/>
    <w:rsid w:val="00425106"/>
    <w:rsid w:val="00430ED2"/>
    <w:rsid w:val="004335B3"/>
    <w:rsid w:val="00441657"/>
    <w:rsid w:val="00443DAF"/>
    <w:rsid w:val="0046310B"/>
    <w:rsid w:val="00465500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4F18DB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C644D"/>
    <w:rsid w:val="005E3E12"/>
    <w:rsid w:val="005E6B33"/>
    <w:rsid w:val="005F6A35"/>
    <w:rsid w:val="005F7A9B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725D9"/>
    <w:rsid w:val="00780434"/>
    <w:rsid w:val="00783929"/>
    <w:rsid w:val="0079086E"/>
    <w:rsid w:val="007A2C02"/>
    <w:rsid w:val="007A6950"/>
    <w:rsid w:val="007B652D"/>
    <w:rsid w:val="007C4342"/>
    <w:rsid w:val="007C4D3D"/>
    <w:rsid w:val="00800825"/>
    <w:rsid w:val="00804481"/>
    <w:rsid w:val="00807B6A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41C56"/>
    <w:rsid w:val="009534DB"/>
    <w:rsid w:val="00954345"/>
    <w:rsid w:val="009637A5"/>
    <w:rsid w:val="00964A24"/>
    <w:rsid w:val="009807C5"/>
    <w:rsid w:val="0098375D"/>
    <w:rsid w:val="009C69DB"/>
    <w:rsid w:val="009C7D2B"/>
    <w:rsid w:val="009D1A94"/>
    <w:rsid w:val="009E7330"/>
    <w:rsid w:val="009F6EFA"/>
    <w:rsid w:val="00A047CF"/>
    <w:rsid w:val="00A058C8"/>
    <w:rsid w:val="00A074A5"/>
    <w:rsid w:val="00A16AEA"/>
    <w:rsid w:val="00A42ADA"/>
    <w:rsid w:val="00A50EBB"/>
    <w:rsid w:val="00A55677"/>
    <w:rsid w:val="00A56A37"/>
    <w:rsid w:val="00A604E0"/>
    <w:rsid w:val="00A61C3C"/>
    <w:rsid w:val="00A755D9"/>
    <w:rsid w:val="00A818CD"/>
    <w:rsid w:val="00A821C7"/>
    <w:rsid w:val="00A85CDB"/>
    <w:rsid w:val="00A97EBC"/>
    <w:rsid w:val="00AA1B3A"/>
    <w:rsid w:val="00AB11BE"/>
    <w:rsid w:val="00AC7935"/>
    <w:rsid w:val="00AF2175"/>
    <w:rsid w:val="00AF2F5D"/>
    <w:rsid w:val="00AF6A6E"/>
    <w:rsid w:val="00AF6EF7"/>
    <w:rsid w:val="00B12C36"/>
    <w:rsid w:val="00B34CE2"/>
    <w:rsid w:val="00B40432"/>
    <w:rsid w:val="00B4528B"/>
    <w:rsid w:val="00B45404"/>
    <w:rsid w:val="00B54F0D"/>
    <w:rsid w:val="00B56023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BF5831"/>
    <w:rsid w:val="00C16201"/>
    <w:rsid w:val="00C336BA"/>
    <w:rsid w:val="00C4373F"/>
    <w:rsid w:val="00C52B27"/>
    <w:rsid w:val="00C608C4"/>
    <w:rsid w:val="00C6198A"/>
    <w:rsid w:val="00C75BA8"/>
    <w:rsid w:val="00C806F8"/>
    <w:rsid w:val="00C8773A"/>
    <w:rsid w:val="00C93DC4"/>
    <w:rsid w:val="00C94BC8"/>
    <w:rsid w:val="00CB27F7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74BF"/>
    <w:rsid w:val="00DB1B60"/>
    <w:rsid w:val="00DB4369"/>
    <w:rsid w:val="00DC1636"/>
    <w:rsid w:val="00DD0428"/>
    <w:rsid w:val="00DD5F5D"/>
    <w:rsid w:val="00DF4E75"/>
    <w:rsid w:val="00E152D1"/>
    <w:rsid w:val="00E41F6F"/>
    <w:rsid w:val="00E432A8"/>
    <w:rsid w:val="00E442D8"/>
    <w:rsid w:val="00E6722A"/>
    <w:rsid w:val="00E7114C"/>
    <w:rsid w:val="00E82139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235E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3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878</Characters>
  <Application>Microsoft Office Word</Application>
  <DocSecurity>0</DocSecurity>
  <Lines>48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SATO KAZUHISA</cp:lastModifiedBy>
  <cp:revision>2</cp:revision>
  <cp:lastPrinted>2017-05-26T07:42:00Z</cp:lastPrinted>
  <dcterms:created xsi:type="dcterms:W3CDTF">2026-03-28T07:45:00Z</dcterms:created>
  <dcterms:modified xsi:type="dcterms:W3CDTF">2026-03-28T07:45:00Z</dcterms:modified>
</cp:coreProperties>
</file>