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498A7DE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281E94" w:rsidRPr="008D5347">
        <w:rPr>
          <w:spacing w:val="0"/>
          <w:sz w:val="21"/>
          <w:szCs w:val="21"/>
        </w:rPr>
        <w:t xml:space="preserve">　</w:t>
      </w:r>
      <w:r w:rsidR="003E63D9">
        <w:rPr>
          <w:rFonts w:hint="eastAsia"/>
          <w:spacing w:val="0"/>
          <w:sz w:val="21"/>
          <w:szCs w:val="21"/>
        </w:rPr>
        <w:t>５</w:t>
      </w:r>
      <w:r w:rsidR="00281E94" w:rsidRPr="008D5347">
        <w:rPr>
          <w:spacing w:val="0"/>
          <w:sz w:val="21"/>
          <w:szCs w:val="21"/>
        </w:rPr>
        <w:t xml:space="preserve">月　</w:t>
      </w:r>
      <w:r w:rsidR="009D5A35">
        <w:rPr>
          <w:rFonts w:hint="eastAsia"/>
          <w:spacing w:val="0"/>
          <w:sz w:val="21"/>
          <w:szCs w:val="21"/>
        </w:rPr>
        <w:t>２６</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73774995" w:rsidR="005927ED" w:rsidRPr="00B34CE2" w:rsidRDefault="00B649B5" w:rsidP="00E232A0">
            <w:pPr>
              <w:rPr>
                <w:rFonts w:ascii="ＭＳ Ｐ明朝" w:eastAsia="ＭＳ Ｐ明朝" w:hAnsi="ＭＳ Ｐ明朝"/>
                <w:sz w:val="22"/>
                <w:szCs w:val="22"/>
              </w:rPr>
            </w:pPr>
            <w:r>
              <w:rPr>
                <w:rFonts w:ascii="ＭＳ Ｐ明朝" w:eastAsia="ＭＳ Ｐ明朝" w:hAnsi="ＭＳ Ｐ明朝" w:hint="eastAsia"/>
                <w:sz w:val="22"/>
                <w:szCs w:val="22"/>
              </w:rPr>
              <w:t>金沢大学理工研究域機械工学系</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32F966FD" w:rsidR="005927ED" w:rsidRPr="00B34CE2" w:rsidRDefault="00B649B5"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CCDA0AC" w:rsidR="005927ED" w:rsidRPr="00B34CE2" w:rsidRDefault="00B649B5" w:rsidP="00E232A0">
            <w:pPr>
              <w:rPr>
                <w:rFonts w:ascii="ＭＳ Ｐ明朝" w:eastAsia="ＭＳ Ｐ明朝" w:hAnsi="ＭＳ Ｐ明朝"/>
                <w:sz w:val="22"/>
                <w:szCs w:val="22"/>
              </w:rPr>
            </w:pPr>
            <w:r>
              <w:rPr>
                <w:rFonts w:ascii="ＭＳ Ｐ明朝" w:eastAsia="ＭＳ Ｐ明朝" w:hAnsi="ＭＳ Ｐ明朝" w:hint="eastAsia"/>
                <w:sz w:val="22"/>
                <w:szCs w:val="22"/>
              </w:rPr>
              <w:t>石川和宏</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31680BB" w:rsidR="005927ED" w:rsidRPr="00B34CE2" w:rsidRDefault="00B649B5"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熊本大学先進マグネシウム国際研究センター</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785F013" w:rsidR="005927ED" w:rsidRPr="00B34CE2" w:rsidRDefault="00B649B5"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23BBB75E" w:rsidR="005927ED" w:rsidRPr="00B34CE2" w:rsidRDefault="00B649B5" w:rsidP="00E232A0">
            <w:pPr>
              <w:rPr>
                <w:rFonts w:ascii="ＭＳ Ｐ明朝" w:eastAsia="ＭＳ Ｐ明朝" w:hAnsi="ＭＳ Ｐ明朝"/>
                <w:sz w:val="22"/>
                <w:szCs w:val="22"/>
              </w:rPr>
            </w:pPr>
            <w:r>
              <w:rPr>
                <w:rFonts w:ascii="ＭＳ Ｐ明朝" w:eastAsia="ＭＳ Ｐ明朝" w:hAnsi="ＭＳ Ｐ明朝" w:hint="eastAsia"/>
                <w:sz w:val="22"/>
                <w:szCs w:val="22"/>
              </w:rPr>
              <w:t>河村能人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33F310EB" w:rsidR="00596D90" w:rsidRPr="00B34CE2" w:rsidRDefault="00B649B5" w:rsidP="00A16AEA">
            <w:pPr>
              <w:rPr>
                <w:rFonts w:ascii="ＭＳ Ｐ明朝" w:eastAsia="ＭＳ Ｐ明朝" w:hAnsi="ＭＳ Ｐ明朝"/>
                <w:sz w:val="22"/>
                <w:szCs w:val="22"/>
              </w:rPr>
            </w:pPr>
            <w:r>
              <w:rPr>
                <w:rFonts w:ascii="ＭＳ Ｐ明朝" w:eastAsia="ＭＳ Ｐ明朝" w:hAnsi="ＭＳ Ｐ明朝" w:hint="eastAsia"/>
                <w:sz w:val="22"/>
              </w:rPr>
              <w:t>ミルフィーユ構造を有するTi基合金の組織と機械的性質</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3F838DB" w:rsidR="00596D90" w:rsidRPr="00B34CE2" w:rsidRDefault="00B649B5"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B24C5B0" w:rsidR="00596D90" w:rsidRPr="00B34CE2" w:rsidRDefault="00B649B5"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650A017C" w:rsidR="00596D90" w:rsidRPr="00B34CE2" w:rsidRDefault="00B649B5"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4840367A" w:rsidR="00A16AEA" w:rsidRPr="00B34CE2" w:rsidRDefault="00B649B5" w:rsidP="00E232A0">
            <w:pPr>
              <w:ind w:right="68"/>
              <w:rPr>
                <w:rFonts w:ascii="ＭＳ Ｐ明朝" w:eastAsia="ＭＳ Ｐ明朝" w:hAnsi="ＭＳ Ｐ明朝"/>
                <w:sz w:val="22"/>
                <w:szCs w:val="22"/>
              </w:rPr>
            </w:pPr>
            <w:r>
              <w:rPr>
                <w:rFonts w:ascii="ＭＳ Ｐ明朝" w:eastAsia="ＭＳ Ｐ明朝" w:hAnsi="ＭＳ Ｐ明朝" w:hint="eastAsia"/>
              </w:rPr>
              <w:t>走査型電子顕微鏡、E</w:t>
            </w:r>
            <w:r>
              <w:rPr>
                <w:rFonts w:ascii="ＭＳ Ｐ明朝" w:eastAsia="ＭＳ Ｐ明朝" w:hAnsi="ＭＳ Ｐ明朝"/>
              </w:rPr>
              <w:t>BSD</w:t>
            </w:r>
            <w:r>
              <w:rPr>
                <w:rFonts w:ascii="ＭＳ Ｐ明朝" w:eastAsia="ＭＳ Ｐ明朝" w:hAnsi="ＭＳ Ｐ明朝" w:hint="eastAsia"/>
              </w:rPr>
              <w:t>装置</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87A25B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B649B5">
              <w:rPr>
                <w:rFonts w:ascii="ＭＳ Ｐ明朝" w:eastAsia="ＭＳ Ｐ明朝" w:hAnsi="ＭＳ Ｐ明朝" w:hint="eastAsia"/>
                <w:sz w:val="22"/>
                <w:szCs w:val="22"/>
              </w:rPr>
              <w:t xml:space="preserve">　1</w:t>
            </w:r>
            <w:r w:rsidR="00B649B5">
              <w:rPr>
                <w:rFonts w:ascii="ＭＳ Ｐ明朝" w:eastAsia="ＭＳ Ｐ明朝" w:hAnsi="ＭＳ Ｐ明朝"/>
                <w:sz w:val="22"/>
                <w:szCs w:val="22"/>
              </w:rPr>
              <w:t>88,846</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D8B2672"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B649B5">
              <w:rPr>
                <w:rFonts w:ascii="ＭＳ Ｐ明朝" w:eastAsia="ＭＳ Ｐ明朝" w:hAnsi="ＭＳ Ｐ明朝" w:hint="eastAsia"/>
                <w:sz w:val="22"/>
                <w:szCs w:val="22"/>
              </w:rPr>
              <w:t>5</w:t>
            </w:r>
            <w:r w:rsidR="00B649B5">
              <w:rPr>
                <w:rFonts w:ascii="ＭＳ Ｐ明朝" w:eastAsia="ＭＳ Ｐ明朝" w:hAnsi="ＭＳ Ｐ明朝"/>
                <w:sz w:val="22"/>
                <w:szCs w:val="22"/>
              </w:rPr>
              <w:t>9,686</w:t>
            </w:r>
            <w:r w:rsidRPr="00B34CE2">
              <w:rPr>
                <w:rFonts w:ascii="ＭＳ Ｐ明朝" w:eastAsia="ＭＳ Ｐ明朝" w:hAnsi="ＭＳ Ｐ明朝" w:hint="eastAsia"/>
                <w:sz w:val="22"/>
                <w:szCs w:val="22"/>
              </w:rPr>
              <w:t xml:space="preserve">　　　円）</w:t>
            </w:r>
          </w:p>
        </w:tc>
      </w:tr>
      <w:tr w:rsidR="00596D90" w:rsidRPr="00E11E3A" w14:paraId="25A704D5" w14:textId="77777777" w:rsidTr="00705B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189"/>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0B63F10F" w14:textId="3002C447" w:rsidR="00185492" w:rsidRDefault="00425B7C"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これまで、TiNi-NbおよびTiCo-Nb合金では鋳造状態でミルフィーユ組織が形成され、圧延によりキンクを形成してキンク強化が発現することを見出している。本年度は、TiNi-V合金において、キンク形成とキンク強化</w:t>
            </w:r>
            <w:r w:rsidR="000C5BD1">
              <w:rPr>
                <w:rFonts w:ascii="ＭＳ Ｐ明朝" w:eastAsia="ＭＳ Ｐ明朝" w:hAnsi="ＭＳ Ｐ明朝" w:hint="eastAsia"/>
                <w:spacing w:val="0"/>
              </w:rPr>
              <w:t>について調べた。TiNi相とV相のミルフィーユ構造を有するTiNi-V合金を30％圧延すると、圧延垂直方向と平行な</w:t>
            </w:r>
            <w:r w:rsidR="00B0091E">
              <w:rPr>
                <w:rFonts w:ascii="ＭＳ Ｐ明朝" w:eastAsia="ＭＳ Ｐ明朝" w:hAnsi="ＭＳ Ｐ明朝" w:hint="eastAsia"/>
                <w:spacing w:val="0"/>
              </w:rPr>
              <w:t>層</w:t>
            </w:r>
            <w:r w:rsidR="000C5BD1">
              <w:rPr>
                <w:rFonts w:ascii="ＭＳ Ｐ明朝" w:eastAsia="ＭＳ Ｐ明朝" w:hAnsi="ＭＳ Ｐ明朝" w:hint="eastAsia"/>
                <w:spacing w:val="0"/>
              </w:rPr>
              <w:t>にキンクを形成した。</w:t>
            </w:r>
            <w:r w:rsidR="00185492">
              <w:rPr>
                <w:rFonts w:ascii="ＭＳ Ｐ明朝" w:eastAsia="ＭＳ Ｐ明朝" w:hAnsi="ＭＳ Ｐ明朝" w:hint="eastAsia"/>
                <w:spacing w:val="0"/>
              </w:rPr>
              <w:t>この合金の硬度は圧延による加工強化とキンク強化により増加した。圧延した合金の熱的安定性を調べるために、所定の温度で1時間の熱処理を行った。合金の硬度は熱処理温度の上昇とともに低下し、973Kでの熱処理により圧延前と同等の硬度に回復した。この時、合金中には層状組織やキンクは残存していた。以上より、973Kで熱処理すると、転位は消失するがキンクが残存する合金を得ることができると考えられる。</w:t>
            </w:r>
          </w:p>
          <w:p w14:paraId="266C72A8" w14:textId="1AFEC835" w:rsidR="00185492" w:rsidRDefault="00185492"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鋳造材、圧延材、熱処理材の引張試験を行ったところ、降伏応力はそれぞれ512、722、556</w:t>
            </w:r>
            <w:r>
              <w:rPr>
                <w:rFonts w:ascii="ＭＳ Ｐ明朝" w:eastAsia="ＭＳ Ｐ明朝" w:hAnsi="ＭＳ Ｐ明朝"/>
                <w:spacing w:val="0"/>
              </w:rPr>
              <w:t xml:space="preserve"> MPa</w:t>
            </w:r>
            <w:r>
              <w:rPr>
                <w:rFonts w:ascii="ＭＳ Ｐ明朝" w:eastAsia="ＭＳ Ｐ明朝" w:hAnsi="ＭＳ Ｐ明朝" w:hint="eastAsia"/>
                <w:spacing w:val="0"/>
              </w:rPr>
              <w:t>であった。圧延材は転位およびキンクにより強化、熱処理材はキンクにより強化されているため、これら合金の強度を比較することで、TiNi-V合金の転位による強化量が</w:t>
            </w:r>
            <w:r>
              <w:rPr>
                <w:rFonts w:ascii="ＭＳ Ｐ明朝" w:eastAsia="ＭＳ Ｐ明朝" w:hAnsi="ＭＳ Ｐ明朝"/>
                <w:spacing w:val="0"/>
              </w:rPr>
              <w:t>166MPa</w:t>
            </w:r>
            <w:r>
              <w:rPr>
                <w:rFonts w:ascii="ＭＳ Ｐ明朝" w:eastAsia="ＭＳ Ｐ明朝" w:hAnsi="ＭＳ Ｐ明朝" w:hint="eastAsia"/>
                <w:spacing w:val="0"/>
              </w:rPr>
              <w:t>、キンクによる強化量が4</w:t>
            </w:r>
            <w:r>
              <w:rPr>
                <w:rFonts w:ascii="ＭＳ Ｐ明朝" w:eastAsia="ＭＳ Ｐ明朝" w:hAnsi="ＭＳ Ｐ明朝"/>
                <w:spacing w:val="0"/>
              </w:rPr>
              <w:t>4MPa</w:t>
            </w:r>
            <w:r>
              <w:rPr>
                <w:rFonts w:ascii="ＭＳ Ｐ明朝" w:eastAsia="ＭＳ Ｐ明朝" w:hAnsi="ＭＳ Ｐ明朝" w:hint="eastAsia"/>
                <w:spacing w:val="0"/>
              </w:rPr>
              <w:t>と見積もられた。</w:t>
            </w:r>
          </w:p>
          <w:p w14:paraId="3D60A928" w14:textId="36336D31" w:rsidR="00F52B9A" w:rsidRPr="005927ED" w:rsidRDefault="00F52B9A"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TiNi-Nb合金およびTiCo-Nb合金のキンク強化量はそれぞれ</w:t>
            </w:r>
            <w:r w:rsidR="00DC00B3">
              <w:rPr>
                <w:rFonts w:ascii="ＭＳ Ｐ明朝" w:eastAsia="ＭＳ Ｐ明朝" w:hAnsi="ＭＳ Ｐ明朝" w:hint="eastAsia"/>
                <w:spacing w:val="0"/>
              </w:rPr>
              <w:t>49</w:t>
            </w:r>
            <w:r w:rsidR="00DC00B3">
              <w:rPr>
                <w:rFonts w:ascii="ＭＳ Ｐ明朝" w:eastAsia="ＭＳ Ｐ明朝" w:hAnsi="ＭＳ Ｐ明朝"/>
                <w:spacing w:val="0"/>
              </w:rPr>
              <w:t>MPa</w:t>
            </w:r>
            <w:r w:rsidR="00DC00B3">
              <w:rPr>
                <w:rFonts w:ascii="ＭＳ Ｐ明朝" w:eastAsia="ＭＳ Ｐ明朝" w:hAnsi="ＭＳ Ｐ明朝" w:hint="eastAsia"/>
                <w:spacing w:val="0"/>
              </w:rPr>
              <w:t>および156</w:t>
            </w:r>
            <w:r w:rsidR="00DC00B3">
              <w:rPr>
                <w:rFonts w:ascii="ＭＳ Ｐ明朝" w:eastAsia="ＭＳ Ｐ明朝" w:hAnsi="ＭＳ Ｐ明朝"/>
                <w:spacing w:val="0"/>
              </w:rPr>
              <w:t>MPa</w:t>
            </w:r>
            <w:r w:rsidR="00DC00B3">
              <w:rPr>
                <w:rFonts w:ascii="ＭＳ Ｐ明朝" w:eastAsia="ＭＳ Ｐ明朝" w:hAnsi="ＭＳ Ｐ明朝" w:hint="eastAsia"/>
                <w:spacing w:val="0"/>
              </w:rPr>
              <w:t>であることが分かっている。</w:t>
            </w:r>
            <w:r w:rsidR="00F80DC3">
              <w:rPr>
                <w:rFonts w:ascii="ＭＳ Ｐ明朝" w:eastAsia="ＭＳ Ｐ明朝" w:hAnsi="ＭＳ Ｐ明朝" w:hint="eastAsia"/>
                <w:spacing w:val="0"/>
              </w:rPr>
              <w:t>これらを比較すると、TiNi-V合金のキンク強化挙動はTiNi-Nb合金と類似していることが分かった。</w:t>
            </w:r>
          </w:p>
          <w:p w14:paraId="2FC77C5D" w14:textId="77777777" w:rsidR="00596D90" w:rsidRPr="005927ED" w:rsidRDefault="00596D90" w:rsidP="00A16AEA">
            <w:pPr>
              <w:pStyle w:val="a3"/>
              <w:spacing w:line="288" w:lineRule="atLeast"/>
              <w:rPr>
                <w:rFonts w:ascii="ＭＳ Ｐ明朝" w:eastAsia="ＭＳ Ｐ明朝" w:hAnsi="ＭＳ Ｐ明朝"/>
                <w:spacing w:val="0"/>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C6A3A81" w14:textId="0ECE443D" w:rsidR="00A16AEA" w:rsidRPr="005927ED" w:rsidRDefault="00341B73"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A27350">
              <w:rPr>
                <w:rFonts w:ascii="ＭＳ Ｐ明朝" w:eastAsia="ＭＳ Ｐ明朝" w:hAnsi="ＭＳ Ｐ明朝" w:hint="eastAsia"/>
                <w:spacing w:val="0"/>
              </w:rPr>
              <w:t>TiNi-V合金およびTiNi-Nb合金ではキンクによる強化量が小さく転位による強化量が大きい。一方、TiCo-Nb合金ではキンクによる強化量が大きく転位による強化量が小さい。</w:t>
            </w:r>
            <w:r w:rsidR="00705B95">
              <w:rPr>
                <w:rFonts w:ascii="ＭＳ Ｐ明朝" w:eastAsia="ＭＳ Ｐ明朝" w:hAnsi="ＭＳ Ｐ明朝" w:hint="eastAsia"/>
                <w:spacing w:val="0"/>
              </w:rPr>
              <w:t>この差は、</w:t>
            </w:r>
            <w:r w:rsidR="00A27350">
              <w:rPr>
                <w:rFonts w:ascii="ＭＳ Ｐ明朝" w:eastAsia="ＭＳ Ｐ明朝" w:hAnsi="ＭＳ Ｐ明朝" w:hint="eastAsia"/>
                <w:spacing w:val="0"/>
              </w:rPr>
              <w:t>層状組織におけるB2相とb</w:t>
            </w:r>
            <w:r w:rsidR="00A27350">
              <w:rPr>
                <w:rFonts w:ascii="ＭＳ Ｐ明朝" w:eastAsia="ＭＳ Ｐ明朝" w:hAnsi="ＭＳ Ｐ明朝"/>
                <w:spacing w:val="0"/>
              </w:rPr>
              <w:t>cc</w:t>
            </w:r>
            <w:r w:rsidR="00A27350">
              <w:rPr>
                <w:rFonts w:ascii="ＭＳ Ｐ明朝" w:eastAsia="ＭＳ Ｐ明朝" w:hAnsi="ＭＳ Ｐ明朝" w:hint="eastAsia"/>
                <w:spacing w:val="0"/>
              </w:rPr>
              <w:t>相の方位関係</w:t>
            </w:r>
            <w:r w:rsidR="00705B95">
              <w:rPr>
                <w:rFonts w:ascii="ＭＳ Ｐ明朝" w:eastAsia="ＭＳ Ｐ明朝" w:hAnsi="ＭＳ Ｐ明朝" w:hint="eastAsia"/>
                <w:spacing w:val="0"/>
              </w:rPr>
              <w:t>にあるとかが得られる。TiNi-Nb合金では両相がc</w:t>
            </w:r>
            <w:r w:rsidR="00705B95">
              <w:rPr>
                <w:rFonts w:ascii="ＭＳ Ｐ明朝" w:eastAsia="ＭＳ Ｐ明朝" w:hAnsi="ＭＳ Ｐ明朝"/>
                <w:spacing w:val="0"/>
              </w:rPr>
              <w:t>ube-on-cube</w:t>
            </w:r>
            <w:r w:rsidR="00705B95">
              <w:rPr>
                <w:rFonts w:ascii="ＭＳ Ｐ明朝" w:eastAsia="ＭＳ Ｐ明朝" w:hAnsi="ＭＳ Ｐ明朝" w:hint="eastAsia"/>
                <w:spacing w:val="0"/>
              </w:rPr>
              <w:t>の関係を有し、両相に方位差はない。一方、TiCo-Nb合金では、両相に約58°の方位差があることが分かっている。</w:t>
            </w:r>
            <w:r w:rsidR="001C7ABA">
              <w:rPr>
                <w:rFonts w:ascii="ＭＳ Ｐ明朝" w:eastAsia="ＭＳ Ｐ明朝" w:hAnsi="ＭＳ Ｐ明朝" w:hint="eastAsia"/>
                <w:spacing w:val="0"/>
              </w:rPr>
              <w:t>以上より、相境界を超える転位の運動に差異が生じているものと考えられる。</w:t>
            </w:r>
            <w:r w:rsidR="00705B95">
              <w:rPr>
                <w:rFonts w:ascii="ＭＳ Ｐ明朝" w:eastAsia="ＭＳ Ｐ明朝" w:hAnsi="ＭＳ Ｐ明朝" w:hint="eastAsia"/>
                <w:spacing w:val="0"/>
              </w:rPr>
              <w:t>今後は、TiNi-V合金において両相の方位関係を調べ、方位差とキンク強化量の関係を明らかにする予定である。</w:t>
            </w: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77866C3C" w14:textId="630721DF" w:rsidR="00F80DC3" w:rsidRPr="00F80DC3" w:rsidRDefault="00315933" w:rsidP="00F80DC3">
            <w:pPr>
              <w:widowControl/>
              <w:rPr>
                <w:rFonts w:ascii="Times New Roman" w:hAnsi="Times New Roman"/>
                <w:sz w:val="22"/>
                <w:szCs w:val="22"/>
              </w:rPr>
            </w:pPr>
            <w:r>
              <w:rPr>
                <w:rFonts w:ascii="Times New Roman" w:hAnsi="Times New Roman" w:hint="eastAsia"/>
              </w:rPr>
              <w:t>・</w:t>
            </w:r>
            <w:r w:rsidR="00F80DC3" w:rsidRPr="00F80DC3">
              <w:rPr>
                <w:rFonts w:ascii="Times New Roman" w:hAnsi="Times New Roman"/>
                <w:sz w:val="22"/>
                <w:szCs w:val="22"/>
              </w:rPr>
              <w:t xml:space="preserve">N. Maki, Y. Miyajima and </w:t>
            </w:r>
            <w:r w:rsidR="00F80DC3" w:rsidRPr="00F80DC3">
              <w:rPr>
                <w:rFonts w:ascii="Times New Roman" w:hAnsi="Times New Roman"/>
                <w:sz w:val="22"/>
                <w:szCs w:val="22"/>
                <w:u w:val="single"/>
              </w:rPr>
              <w:t>K. Ishikawa</w:t>
            </w:r>
            <w:r w:rsidR="00F80DC3" w:rsidRPr="00F80DC3">
              <w:rPr>
                <w:rFonts w:ascii="Times New Roman" w:hAnsi="Times New Roman"/>
                <w:sz w:val="22"/>
                <w:szCs w:val="22"/>
              </w:rPr>
              <w:t>, "Kink formation and strengthening effects in TiNi-V eutectic alloys with mille-feuille structure", Mater. Trans., 64 (2023) 750-755.</w:t>
            </w:r>
          </w:p>
          <w:p w14:paraId="0DAFF119" w14:textId="23AB5A48" w:rsidR="00F80DC3" w:rsidRPr="00F80DC3" w:rsidRDefault="00315933" w:rsidP="00F80DC3">
            <w:pPr>
              <w:widowControl/>
              <w:rPr>
                <w:rFonts w:ascii="Times New Roman" w:hAnsi="Times New Roman"/>
                <w:kern w:val="0"/>
                <w:sz w:val="22"/>
                <w:szCs w:val="22"/>
              </w:rPr>
            </w:pPr>
            <w:r>
              <w:rPr>
                <w:rFonts w:ascii="Times New Roman" w:hAnsi="Times New Roman" w:hint="eastAsia"/>
              </w:rPr>
              <w:lastRenderedPageBreak/>
              <w:t>・</w:t>
            </w:r>
            <w:r w:rsidR="00F80DC3" w:rsidRPr="00F80DC3">
              <w:rPr>
                <w:rFonts w:ascii="Times New Roman" w:hAnsi="Times New Roman"/>
                <w:sz w:val="22"/>
                <w:szCs w:val="22"/>
              </w:rPr>
              <w:t xml:space="preserve">M. Yamazaki, </w:t>
            </w:r>
            <w:r w:rsidR="00F80DC3" w:rsidRPr="00F80DC3">
              <w:rPr>
                <w:rFonts w:ascii="Times New Roman" w:hAnsi="Times New Roman"/>
                <w:sz w:val="22"/>
                <w:szCs w:val="22"/>
                <w:u w:val="single"/>
              </w:rPr>
              <w:t>K. Ishikawa</w:t>
            </w:r>
            <w:r w:rsidR="00F80DC3" w:rsidRPr="00F80DC3">
              <w:rPr>
                <w:rFonts w:ascii="Times New Roman" w:hAnsi="Times New Roman"/>
                <w:sz w:val="22"/>
                <w:szCs w:val="22"/>
              </w:rPr>
              <w:t>, T. Fujii and Y. Miyajima, "Effects of a Preannealing Process on the Morphology of Developed Kinks in Mille-Feuille Structured Cu/A5052 Alloy Fabricated by Accumulative Roll Bonding: Criteria for Kink Formation", Mater. Trans., 64 (2023) 827-834</w:t>
            </w:r>
          </w:p>
          <w:p w14:paraId="3C07CAA8" w14:textId="4DA7FB4D" w:rsidR="00F80DC3" w:rsidRPr="005927ED" w:rsidRDefault="00F80DC3" w:rsidP="00A16AEA">
            <w:pPr>
              <w:pStyle w:val="a3"/>
              <w:spacing w:line="288" w:lineRule="atLeast"/>
              <w:rPr>
                <w:rFonts w:ascii="ＭＳ Ｐ明朝" w:eastAsia="ＭＳ Ｐ明朝" w:hAnsi="ＭＳ Ｐ明朝"/>
                <w:spacing w:val="0"/>
              </w:rPr>
            </w:pPr>
          </w:p>
          <w:p w14:paraId="5BCA696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67FE7702" w14:textId="4A8258F1" w:rsidR="00F80DC3" w:rsidRPr="00315933" w:rsidRDefault="00315933" w:rsidP="00F80DC3">
            <w:pPr>
              <w:pStyle w:val="a3"/>
              <w:spacing w:line="288" w:lineRule="atLeast"/>
              <w:rPr>
                <w:rFonts w:ascii="Times New Roman" w:eastAsia="ＭＳ 明朝" w:hAnsi="Times New Roman" w:cs="Times New Roman"/>
              </w:rPr>
            </w:pPr>
            <w:r>
              <w:rPr>
                <w:rFonts w:ascii="Times New Roman" w:eastAsia="ＭＳ 明朝" w:hAnsi="Times New Roman" w:cs="Times New Roman" w:hint="eastAsia"/>
              </w:rPr>
              <w:t>・</w:t>
            </w:r>
            <w:r w:rsidR="00F80DC3" w:rsidRPr="00315933">
              <w:rPr>
                <w:rFonts w:ascii="Times New Roman" w:eastAsia="ＭＳ 明朝" w:hAnsi="Times New Roman" w:cs="Times New Roman"/>
              </w:rPr>
              <w:t>天池友哉、浜崎友貴、新谷正義、宮嶋陽司、佐々木敏彦、</w:t>
            </w:r>
            <w:r w:rsidR="00F80DC3" w:rsidRPr="00315933">
              <w:rPr>
                <w:rFonts w:ascii="Times New Roman" w:eastAsia="ＭＳ 明朝" w:hAnsi="Times New Roman" w:cs="Times New Roman"/>
                <w:u w:val="single"/>
              </w:rPr>
              <w:t>石川和宏</w:t>
            </w:r>
            <w:r w:rsidR="00F80DC3" w:rsidRPr="00315933">
              <w:rPr>
                <w:rFonts w:ascii="Times New Roman" w:eastAsia="ＭＳ 明朝" w:hAnsi="Times New Roman" w:cs="Times New Roman"/>
              </w:rPr>
              <w:t>、「ミルフィーユ構造を有する</w:t>
            </w:r>
            <w:r w:rsidR="00F80DC3" w:rsidRPr="00315933">
              <w:rPr>
                <w:rFonts w:ascii="Times New Roman" w:eastAsia="ＭＳ 明朝" w:hAnsi="Times New Roman" w:cs="Times New Roman"/>
              </w:rPr>
              <w:t>TiCo-Nb</w:t>
            </w:r>
            <w:r w:rsidR="00F80DC3" w:rsidRPr="00315933">
              <w:rPr>
                <w:rFonts w:ascii="Times New Roman" w:eastAsia="ＭＳ 明朝" w:hAnsi="Times New Roman" w:cs="Times New Roman"/>
              </w:rPr>
              <w:t>合金の</w:t>
            </w:r>
            <w:r w:rsidR="00F80DC3" w:rsidRPr="00315933">
              <w:rPr>
                <w:rFonts w:ascii="Times New Roman" w:eastAsia="ＭＳ 明朝" w:hAnsi="Times New Roman" w:cs="Times New Roman"/>
              </w:rPr>
              <w:t>X</w:t>
            </w:r>
            <w:r w:rsidR="00F80DC3" w:rsidRPr="00315933">
              <w:rPr>
                <w:rFonts w:ascii="Times New Roman" w:eastAsia="ＭＳ 明朝" w:hAnsi="Times New Roman" w:cs="Times New Roman"/>
              </w:rPr>
              <w:t>線内部ひずみ測定」、日本金属学会秋期講演大会、令和</w:t>
            </w:r>
            <w:r w:rsidR="00F80DC3" w:rsidRPr="00315933">
              <w:rPr>
                <w:rFonts w:ascii="Times New Roman" w:eastAsia="ＭＳ 明朝" w:hAnsi="Times New Roman" w:cs="Times New Roman"/>
              </w:rPr>
              <w:t>4</w:t>
            </w:r>
            <w:r w:rsidR="00F80DC3" w:rsidRPr="00315933">
              <w:rPr>
                <w:rFonts w:ascii="Times New Roman" w:eastAsia="ＭＳ 明朝" w:hAnsi="Times New Roman" w:cs="Times New Roman"/>
              </w:rPr>
              <w:t>年</w:t>
            </w:r>
            <w:r w:rsidR="00F80DC3" w:rsidRPr="00315933">
              <w:rPr>
                <w:rFonts w:ascii="Times New Roman" w:eastAsia="ＭＳ 明朝" w:hAnsi="Times New Roman" w:cs="Times New Roman"/>
              </w:rPr>
              <w:t>9</w:t>
            </w:r>
            <w:r w:rsidR="00F80DC3" w:rsidRPr="00315933">
              <w:rPr>
                <w:rFonts w:ascii="Times New Roman" w:eastAsia="ＭＳ 明朝" w:hAnsi="Times New Roman" w:cs="Times New Roman"/>
              </w:rPr>
              <w:t>月、福岡工業大学</w:t>
            </w:r>
          </w:p>
          <w:p w14:paraId="1D7FE771" w14:textId="21D93848" w:rsidR="00F80DC3" w:rsidRPr="00315933" w:rsidRDefault="00315933" w:rsidP="00F80DC3">
            <w:pPr>
              <w:widowControl/>
              <w:rPr>
                <w:rFonts w:ascii="Times New Roman" w:hAnsi="Times New Roman"/>
                <w:kern w:val="0"/>
                <w:sz w:val="22"/>
                <w:szCs w:val="22"/>
              </w:rPr>
            </w:pPr>
            <w:r>
              <w:rPr>
                <w:rFonts w:ascii="Times New Roman" w:hAnsi="Times New Roman" w:hint="eastAsia"/>
              </w:rPr>
              <w:t>・</w:t>
            </w:r>
            <w:r w:rsidR="00F80DC3" w:rsidRPr="00315933">
              <w:rPr>
                <w:rFonts w:ascii="Times New Roman" w:hAnsi="Times New Roman"/>
                <w:sz w:val="22"/>
                <w:szCs w:val="22"/>
              </w:rPr>
              <w:t>田口貴哉、宮嶋陽司、</w:t>
            </w:r>
            <w:r w:rsidR="00F80DC3" w:rsidRPr="00315933">
              <w:rPr>
                <w:rFonts w:ascii="Times New Roman" w:hAnsi="Times New Roman"/>
                <w:sz w:val="22"/>
                <w:szCs w:val="22"/>
                <w:u w:val="single"/>
              </w:rPr>
              <w:t>石川和宏</w:t>
            </w:r>
            <w:r w:rsidR="00F80DC3" w:rsidRPr="00315933">
              <w:rPr>
                <w:rFonts w:ascii="Times New Roman" w:hAnsi="Times New Roman"/>
                <w:sz w:val="22"/>
                <w:szCs w:val="22"/>
              </w:rPr>
              <w:t>、「ミルフィーユ構造を有する</w:t>
            </w:r>
            <w:r w:rsidR="00F80DC3" w:rsidRPr="00315933">
              <w:rPr>
                <w:rFonts w:ascii="Times New Roman" w:hAnsi="Times New Roman"/>
                <w:sz w:val="22"/>
                <w:szCs w:val="22"/>
              </w:rPr>
              <w:t>Ti(Ni, Co)-Nb</w:t>
            </w:r>
            <w:r w:rsidR="00F80DC3" w:rsidRPr="00315933">
              <w:rPr>
                <w:rFonts w:ascii="Times New Roman" w:hAnsi="Times New Roman"/>
                <w:sz w:val="22"/>
                <w:szCs w:val="22"/>
              </w:rPr>
              <w:t>合金におけるキンク形成とその安定性」、日本金属学会秋期講演大会、令和</w:t>
            </w:r>
            <w:r w:rsidR="00F80DC3" w:rsidRPr="00315933">
              <w:rPr>
                <w:rFonts w:ascii="Times New Roman" w:hAnsi="Times New Roman"/>
                <w:sz w:val="22"/>
                <w:szCs w:val="22"/>
              </w:rPr>
              <w:t>4</w:t>
            </w:r>
            <w:r w:rsidR="00F80DC3" w:rsidRPr="00315933">
              <w:rPr>
                <w:rFonts w:ascii="Times New Roman" w:hAnsi="Times New Roman"/>
                <w:sz w:val="22"/>
                <w:szCs w:val="22"/>
              </w:rPr>
              <w:t>年</w:t>
            </w:r>
            <w:r w:rsidR="00F80DC3" w:rsidRPr="00315933">
              <w:rPr>
                <w:rFonts w:ascii="Times New Roman" w:hAnsi="Times New Roman"/>
                <w:sz w:val="22"/>
                <w:szCs w:val="22"/>
              </w:rPr>
              <w:t>9</w:t>
            </w:r>
            <w:r w:rsidR="00F80DC3" w:rsidRPr="00315933">
              <w:rPr>
                <w:rFonts w:ascii="Times New Roman" w:hAnsi="Times New Roman"/>
                <w:sz w:val="22"/>
                <w:szCs w:val="22"/>
              </w:rPr>
              <w:t>月、福岡工業大学</w:t>
            </w:r>
          </w:p>
          <w:p w14:paraId="108A9CD8" w14:textId="74195DF4" w:rsidR="00596D90" w:rsidRPr="00315933" w:rsidRDefault="00315933" w:rsidP="00F80DC3">
            <w:pPr>
              <w:widowControl/>
              <w:rPr>
                <w:rFonts w:ascii="Times New Roman" w:hAnsi="Times New Roman"/>
                <w:sz w:val="22"/>
                <w:szCs w:val="22"/>
              </w:rPr>
            </w:pPr>
            <w:r>
              <w:rPr>
                <w:rFonts w:ascii="Times New Roman" w:hAnsi="Times New Roman" w:hint="eastAsia"/>
              </w:rPr>
              <w:t>・</w:t>
            </w:r>
            <w:r w:rsidR="00F80DC3" w:rsidRPr="00315933">
              <w:rPr>
                <w:rFonts w:ascii="Times New Roman" w:hAnsi="Times New Roman"/>
                <w:sz w:val="22"/>
                <w:szCs w:val="22"/>
              </w:rPr>
              <w:t>牧直弥、宮嶋陽司、</w:t>
            </w:r>
            <w:r w:rsidR="00F80DC3" w:rsidRPr="00315933">
              <w:rPr>
                <w:rFonts w:ascii="Times New Roman" w:hAnsi="Times New Roman"/>
                <w:sz w:val="22"/>
                <w:szCs w:val="22"/>
                <w:u w:val="single"/>
              </w:rPr>
              <w:t>石川和宏</w:t>
            </w:r>
            <w:r w:rsidR="00F80DC3" w:rsidRPr="00315933">
              <w:rPr>
                <w:rFonts w:ascii="Times New Roman" w:hAnsi="Times New Roman"/>
                <w:sz w:val="22"/>
                <w:szCs w:val="22"/>
              </w:rPr>
              <w:t>、「</w:t>
            </w:r>
            <w:r w:rsidR="00F80DC3" w:rsidRPr="00315933">
              <w:rPr>
                <w:rFonts w:ascii="Times New Roman" w:hAnsi="Times New Roman"/>
                <w:sz w:val="22"/>
                <w:szCs w:val="22"/>
              </w:rPr>
              <w:t>TiCo-Nb</w:t>
            </w:r>
            <w:r w:rsidR="00F80DC3" w:rsidRPr="00315933">
              <w:rPr>
                <w:rFonts w:ascii="Times New Roman" w:hAnsi="Times New Roman"/>
                <w:sz w:val="22"/>
                <w:szCs w:val="22"/>
              </w:rPr>
              <w:t>合金におけるキンク形成と結晶方位の関係」、日本金属学会秋期講演大会、令和</w:t>
            </w:r>
            <w:r w:rsidR="00F80DC3" w:rsidRPr="00315933">
              <w:rPr>
                <w:rFonts w:ascii="Times New Roman" w:hAnsi="Times New Roman"/>
                <w:sz w:val="22"/>
                <w:szCs w:val="22"/>
              </w:rPr>
              <w:t>4</w:t>
            </w:r>
            <w:r w:rsidR="00F80DC3" w:rsidRPr="00315933">
              <w:rPr>
                <w:rFonts w:ascii="Times New Roman" w:hAnsi="Times New Roman"/>
                <w:sz w:val="22"/>
                <w:szCs w:val="22"/>
              </w:rPr>
              <w:t>年</w:t>
            </w:r>
            <w:r w:rsidR="00F80DC3" w:rsidRPr="00315933">
              <w:rPr>
                <w:rFonts w:ascii="Times New Roman" w:hAnsi="Times New Roman"/>
                <w:sz w:val="22"/>
                <w:szCs w:val="22"/>
              </w:rPr>
              <w:t>9</w:t>
            </w:r>
            <w:r w:rsidR="00F80DC3" w:rsidRPr="00315933">
              <w:rPr>
                <w:rFonts w:ascii="Times New Roman" w:hAnsi="Times New Roman"/>
                <w:sz w:val="22"/>
                <w:szCs w:val="22"/>
              </w:rPr>
              <w:t>月、福岡工業大学</w:t>
            </w:r>
          </w:p>
          <w:p w14:paraId="062E8357" w14:textId="0C364BAF" w:rsidR="00315933" w:rsidRPr="00315933" w:rsidRDefault="00315933" w:rsidP="00315933">
            <w:pPr>
              <w:widowControl/>
              <w:rPr>
                <w:rFonts w:ascii="Times New Roman" w:hAnsi="Times New Roman"/>
                <w:sz w:val="22"/>
                <w:szCs w:val="22"/>
              </w:rPr>
            </w:pPr>
            <w:r>
              <w:rPr>
                <w:rFonts w:ascii="Times New Roman" w:hAnsi="Times New Roman" w:hint="eastAsia"/>
              </w:rPr>
              <w:t>・</w:t>
            </w:r>
            <w:r w:rsidRPr="00315933">
              <w:rPr>
                <w:rFonts w:ascii="Times New Roman" w:hAnsi="Times New Roman"/>
                <w:sz w:val="22"/>
                <w:szCs w:val="22"/>
              </w:rPr>
              <w:t>天池友哉、浜崎友貴、新谷正義、宮嶋陽司、佐々木敏彦、</w:t>
            </w:r>
            <w:r w:rsidRPr="00315933">
              <w:rPr>
                <w:rFonts w:ascii="Times New Roman" w:hAnsi="Times New Roman"/>
                <w:sz w:val="22"/>
                <w:szCs w:val="22"/>
                <w:u w:val="single"/>
              </w:rPr>
              <w:t>石川和宏</w:t>
            </w:r>
            <w:r w:rsidRPr="00315933">
              <w:rPr>
                <w:rFonts w:ascii="Times New Roman" w:hAnsi="Times New Roman"/>
                <w:sz w:val="22"/>
                <w:szCs w:val="22"/>
              </w:rPr>
              <w:t>、「共晶組織を有する</w:t>
            </w:r>
            <w:r w:rsidRPr="00315933">
              <w:rPr>
                <w:rFonts w:ascii="Times New Roman" w:hAnsi="Times New Roman"/>
                <w:sz w:val="22"/>
                <w:szCs w:val="22"/>
              </w:rPr>
              <w:t>TiCo-Nb</w:t>
            </w:r>
            <w:r w:rsidRPr="00315933">
              <w:rPr>
                <w:rFonts w:ascii="Times New Roman" w:hAnsi="Times New Roman"/>
                <w:sz w:val="22"/>
                <w:szCs w:val="22"/>
              </w:rPr>
              <w:t>合金の</w:t>
            </w:r>
            <w:r w:rsidRPr="00315933">
              <w:rPr>
                <w:rFonts w:ascii="Times New Roman" w:hAnsi="Times New Roman"/>
                <w:sz w:val="22"/>
                <w:szCs w:val="22"/>
              </w:rPr>
              <w:t>X</w:t>
            </w:r>
            <w:r w:rsidRPr="00315933">
              <w:rPr>
                <w:rFonts w:ascii="Times New Roman" w:hAnsi="Times New Roman"/>
                <w:sz w:val="22"/>
                <w:szCs w:val="22"/>
              </w:rPr>
              <w:t>線内部応力測定」、日本金属学会北陸信越支部、日本鉄鋼協会北陸信越支部連合講演会、令和</w:t>
            </w:r>
            <w:r w:rsidRPr="00315933">
              <w:rPr>
                <w:rFonts w:ascii="Times New Roman" w:hAnsi="Times New Roman"/>
                <w:sz w:val="22"/>
                <w:szCs w:val="22"/>
              </w:rPr>
              <w:t>4</w:t>
            </w:r>
            <w:r w:rsidRPr="00315933">
              <w:rPr>
                <w:rFonts w:ascii="Times New Roman" w:hAnsi="Times New Roman"/>
                <w:sz w:val="22"/>
                <w:szCs w:val="22"/>
              </w:rPr>
              <w:t>年</w:t>
            </w:r>
            <w:r w:rsidRPr="00315933">
              <w:rPr>
                <w:rFonts w:ascii="Times New Roman" w:hAnsi="Times New Roman"/>
                <w:sz w:val="22"/>
                <w:szCs w:val="22"/>
              </w:rPr>
              <w:t>12</w:t>
            </w:r>
            <w:r w:rsidRPr="00315933">
              <w:rPr>
                <w:rFonts w:ascii="Times New Roman" w:hAnsi="Times New Roman"/>
                <w:sz w:val="22"/>
                <w:szCs w:val="22"/>
              </w:rPr>
              <w:t>月、富山大学</w:t>
            </w:r>
          </w:p>
          <w:p w14:paraId="2B1D7F3D" w14:textId="1A023DBC" w:rsidR="00315933" w:rsidRPr="00315933" w:rsidRDefault="00315933" w:rsidP="00F80DC3">
            <w:pPr>
              <w:widowControl/>
              <w:rPr>
                <w:color w:val="FF0000"/>
                <w:kern w:val="0"/>
                <w:sz w:val="22"/>
                <w:szCs w:val="22"/>
              </w:rPr>
            </w:pPr>
            <w:r>
              <w:rPr>
                <w:rFonts w:ascii="Times New Roman" w:hAnsi="Times New Roman" w:hint="eastAsia"/>
              </w:rPr>
              <w:t>・</w:t>
            </w:r>
            <w:r w:rsidRPr="00315933">
              <w:rPr>
                <w:rFonts w:ascii="Times New Roman" w:hAnsi="Times New Roman"/>
                <w:sz w:val="22"/>
                <w:szCs w:val="22"/>
              </w:rPr>
              <w:t>牧直弥、宮嶋陽司、</w:t>
            </w:r>
            <w:r w:rsidRPr="00315933">
              <w:rPr>
                <w:rFonts w:ascii="Times New Roman" w:hAnsi="Times New Roman"/>
                <w:sz w:val="22"/>
                <w:szCs w:val="22"/>
                <w:u w:val="single"/>
              </w:rPr>
              <w:t>石川和宏</w:t>
            </w:r>
            <w:r w:rsidRPr="00315933">
              <w:rPr>
                <w:rFonts w:ascii="Times New Roman" w:hAnsi="Times New Roman"/>
                <w:sz w:val="22"/>
                <w:szCs w:val="22"/>
              </w:rPr>
              <w:t>、「ミルフィーユ構造を有する</w:t>
            </w:r>
            <w:r w:rsidRPr="00315933">
              <w:rPr>
                <w:rFonts w:ascii="Times New Roman" w:hAnsi="Times New Roman"/>
                <w:sz w:val="22"/>
                <w:szCs w:val="22"/>
              </w:rPr>
              <w:t>TiCo-Nb</w:t>
            </w:r>
            <w:r w:rsidRPr="00315933">
              <w:rPr>
                <w:rFonts w:ascii="Times New Roman" w:hAnsi="Times New Roman"/>
                <w:sz w:val="22"/>
                <w:szCs w:val="22"/>
              </w:rPr>
              <w:t>合金及び</w:t>
            </w:r>
            <w:r w:rsidRPr="00315933">
              <w:rPr>
                <w:rFonts w:ascii="Times New Roman" w:hAnsi="Times New Roman"/>
                <w:sz w:val="22"/>
                <w:szCs w:val="22"/>
              </w:rPr>
              <w:t>TiNi-Nb</w:t>
            </w:r>
            <w:r w:rsidRPr="00315933">
              <w:rPr>
                <w:rFonts w:ascii="Times New Roman" w:hAnsi="Times New Roman"/>
                <w:sz w:val="22"/>
                <w:szCs w:val="22"/>
              </w:rPr>
              <w:t>合金の微細組織及び結晶方位」、日本金属学会北陸信越支部、日本鉄鋼協会北陸信越支部連合講演会、令和</w:t>
            </w:r>
            <w:r w:rsidRPr="00315933">
              <w:rPr>
                <w:rFonts w:ascii="Times New Roman" w:hAnsi="Times New Roman"/>
                <w:sz w:val="22"/>
                <w:szCs w:val="22"/>
              </w:rPr>
              <w:t>4</w:t>
            </w:r>
            <w:r w:rsidRPr="00315933">
              <w:rPr>
                <w:rFonts w:ascii="Times New Roman" w:hAnsi="Times New Roman"/>
                <w:sz w:val="22"/>
                <w:szCs w:val="22"/>
              </w:rPr>
              <w:t>年</w:t>
            </w:r>
            <w:r w:rsidRPr="00315933">
              <w:rPr>
                <w:rFonts w:ascii="Times New Roman" w:hAnsi="Times New Roman"/>
                <w:sz w:val="22"/>
                <w:szCs w:val="22"/>
              </w:rPr>
              <w:t>12</w:t>
            </w:r>
            <w:r w:rsidRPr="00315933">
              <w:rPr>
                <w:rFonts w:ascii="Times New Roman" w:hAnsi="Times New Roman"/>
                <w:sz w:val="22"/>
                <w:szCs w:val="22"/>
              </w:rPr>
              <w:t>月、富山大学</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BE07" w14:textId="77777777" w:rsidR="004767BE" w:rsidRDefault="004767BE">
      <w:r>
        <w:separator/>
      </w:r>
    </w:p>
  </w:endnote>
  <w:endnote w:type="continuationSeparator" w:id="0">
    <w:p w14:paraId="7F3A4FF3" w14:textId="77777777" w:rsidR="004767BE" w:rsidRDefault="004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9FDD" w14:textId="77777777" w:rsidR="004767BE" w:rsidRDefault="004767BE">
      <w:r>
        <w:separator/>
      </w:r>
    </w:p>
  </w:footnote>
  <w:footnote w:type="continuationSeparator" w:id="0">
    <w:p w14:paraId="734ECFA8" w14:textId="77777777" w:rsidR="004767BE" w:rsidRDefault="00476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03D5C"/>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C5BD1"/>
    <w:rsid w:val="000F02B2"/>
    <w:rsid w:val="000F07D5"/>
    <w:rsid w:val="00110ABF"/>
    <w:rsid w:val="0011423D"/>
    <w:rsid w:val="00115A06"/>
    <w:rsid w:val="00115C63"/>
    <w:rsid w:val="00127325"/>
    <w:rsid w:val="00135B27"/>
    <w:rsid w:val="0014537D"/>
    <w:rsid w:val="001519A9"/>
    <w:rsid w:val="00160C01"/>
    <w:rsid w:val="0016731B"/>
    <w:rsid w:val="00174206"/>
    <w:rsid w:val="0017573A"/>
    <w:rsid w:val="0018048D"/>
    <w:rsid w:val="00185492"/>
    <w:rsid w:val="00187075"/>
    <w:rsid w:val="001A4BCB"/>
    <w:rsid w:val="001A7C6E"/>
    <w:rsid w:val="001C7ABA"/>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5933"/>
    <w:rsid w:val="0031654D"/>
    <w:rsid w:val="00333E84"/>
    <w:rsid w:val="00341201"/>
    <w:rsid w:val="00341B73"/>
    <w:rsid w:val="00347894"/>
    <w:rsid w:val="00361542"/>
    <w:rsid w:val="00362F56"/>
    <w:rsid w:val="003709E8"/>
    <w:rsid w:val="003725AE"/>
    <w:rsid w:val="00376033"/>
    <w:rsid w:val="00395960"/>
    <w:rsid w:val="00396C5F"/>
    <w:rsid w:val="003B1E8B"/>
    <w:rsid w:val="003B415C"/>
    <w:rsid w:val="003C2534"/>
    <w:rsid w:val="003C3134"/>
    <w:rsid w:val="003D0596"/>
    <w:rsid w:val="003E4667"/>
    <w:rsid w:val="003E63D9"/>
    <w:rsid w:val="003F58CB"/>
    <w:rsid w:val="003F5E5B"/>
    <w:rsid w:val="0040069F"/>
    <w:rsid w:val="004024A8"/>
    <w:rsid w:val="00406AD6"/>
    <w:rsid w:val="00411B8E"/>
    <w:rsid w:val="004236F7"/>
    <w:rsid w:val="00425B7C"/>
    <w:rsid w:val="00430ED2"/>
    <w:rsid w:val="004335B3"/>
    <w:rsid w:val="00443DAF"/>
    <w:rsid w:val="0046310B"/>
    <w:rsid w:val="004767BE"/>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39EB"/>
    <w:rsid w:val="004D5C34"/>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5B95"/>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D5A35"/>
    <w:rsid w:val="009E7330"/>
    <w:rsid w:val="00A047CF"/>
    <w:rsid w:val="00A058C8"/>
    <w:rsid w:val="00A074A5"/>
    <w:rsid w:val="00A16AEA"/>
    <w:rsid w:val="00A27350"/>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0091E"/>
    <w:rsid w:val="00B34CE2"/>
    <w:rsid w:val="00B40432"/>
    <w:rsid w:val="00B4528B"/>
    <w:rsid w:val="00B45404"/>
    <w:rsid w:val="00B54F0D"/>
    <w:rsid w:val="00B649B5"/>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C00B3"/>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52B9A"/>
    <w:rsid w:val="00F76A1C"/>
    <w:rsid w:val="00F80DC3"/>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3E63D9"/>
  </w:style>
  <w:style w:type="character" w:customStyle="1" w:styleId="af">
    <w:name w:val="日付 (文字)"/>
    <w:basedOn w:val="a0"/>
    <w:link w:val="ae"/>
    <w:rsid w:val="003E63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883">
      <w:bodyDiv w:val="1"/>
      <w:marLeft w:val="0"/>
      <w:marRight w:val="0"/>
      <w:marTop w:val="0"/>
      <w:marBottom w:val="0"/>
      <w:divBdr>
        <w:top w:val="none" w:sz="0" w:space="0" w:color="auto"/>
        <w:left w:val="none" w:sz="0" w:space="0" w:color="auto"/>
        <w:bottom w:val="none" w:sz="0" w:space="0" w:color="auto"/>
        <w:right w:val="none" w:sz="0" w:space="0" w:color="auto"/>
      </w:divBdr>
    </w:div>
    <w:div w:id="138572469">
      <w:bodyDiv w:val="1"/>
      <w:marLeft w:val="0"/>
      <w:marRight w:val="0"/>
      <w:marTop w:val="0"/>
      <w:marBottom w:val="0"/>
      <w:divBdr>
        <w:top w:val="none" w:sz="0" w:space="0" w:color="auto"/>
        <w:left w:val="none" w:sz="0" w:space="0" w:color="auto"/>
        <w:bottom w:val="none" w:sz="0" w:space="0" w:color="auto"/>
        <w:right w:val="none" w:sz="0" w:space="0" w:color="auto"/>
      </w:divBdr>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1374815236">
      <w:bodyDiv w:val="1"/>
      <w:marLeft w:val="0"/>
      <w:marRight w:val="0"/>
      <w:marTop w:val="0"/>
      <w:marBottom w:val="0"/>
      <w:divBdr>
        <w:top w:val="none" w:sz="0" w:space="0" w:color="auto"/>
        <w:left w:val="none" w:sz="0" w:space="0" w:color="auto"/>
        <w:bottom w:val="none" w:sz="0" w:space="0" w:color="auto"/>
        <w:right w:val="none" w:sz="0" w:space="0" w:color="auto"/>
      </w:divBdr>
    </w:div>
    <w:div w:id="1471554766">
      <w:bodyDiv w:val="1"/>
      <w:marLeft w:val="0"/>
      <w:marRight w:val="0"/>
      <w:marTop w:val="0"/>
      <w:marBottom w:val="0"/>
      <w:divBdr>
        <w:top w:val="none" w:sz="0" w:space="0" w:color="auto"/>
        <w:left w:val="none" w:sz="0" w:space="0" w:color="auto"/>
        <w:bottom w:val="none" w:sz="0" w:space="0" w:color="auto"/>
        <w:right w:val="none" w:sz="0" w:space="0" w:color="auto"/>
      </w:divBdr>
    </w:div>
    <w:div w:id="1614826223">
      <w:bodyDiv w:val="1"/>
      <w:marLeft w:val="0"/>
      <w:marRight w:val="0"/>
      <w:marTop w:val="0"/>
      <w:marBottom w:val="0"/>
      <w:divBdr>
        <w:top w:val="none" w:sz="0" w:space="0" w:color="auto"/>
        <w:left w:val="none" w:sz="0" w:space="0" w:color="auto"/>
        <w:bottom w:val="none" w:sz="0" w:space="0" w:color="auto"/>
        <w:right w:val="none" w:sz="0" w:space="0" w:color="auto"/>
      </w:divBdr>
    </w:div>
    <w:div w:id="1918008043">
      <w:bodyDiv w:val="1"/>
      <w:marLeft w:val="0"/>
      <w:marRight w:val="0"/>
      <w:marTop w:val="0"/>
      <w:marBottom w:val="0"/>
      <w:divBdr>
        <w:top w:val="none" w:sz="0" w:space="0" w:color="auto"/>
        <w:left w:val="none" w:sz="0" w:space="0" w:color="auto"/>
        <w:bottom w:val="none" w:sz="0" w:space="0" w:color="auto"/>
        <w:right w:val="none" w:sz="0" w:space="0" w:color="auto"/>
      </w:divBdr>
    </w:div>
    <w:div w:id="211362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石川 和宏</cp:lastModifiedBy>
  <cp:revision>21</cp:revision>
  <cp:lastPrinted>2017-05-26T07:42:00Z</cp:lastPrinted>
  <dcterms:created xsi:type="dcterms:W3CDTF">2023-04-14T07:56:00Z</dcterms:created>
  <dcterms:modified xsi:type="dcterms:W3CDTF">2023-05-25T23:30:00Z</dcterms:modified>
</cp:coreProperties>
</file>