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113CEF0B"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B519C">
        <w:rPr>
          <w:spacing w:val="0"/>
          <w:sz w:val="21"/>
          <w:szCs w:val="21"/>
        </w:rPr>
        <w:t xml:space="preserve">　</w:t>
      </w:r>
      <w:r w:rsidR="002B519C">
        <w:rPr>
          <w:rFonts w:hint="eastAsia"/>
          <w:spacing w:val="0"/>
          <w:sz w:val="21"/>
          <w:szCs w:val="21"/>
        </w:rPr>
        <w:t>４</w:t>
      </w:r>
      <w:r w:rsidR="002B519C">
        <w:rPr>
          <w:spacing w:val="0"/>
          <w:sz w:val="21"/>
          <w:szCs w:val="21"/>
        </w:rPr>
        <w:t>月</w:t>
      </w:r>
      <w:r w:rsidR="002B519C">
        <w:rPr>
          <w:rFonts w:hint="eastAsia"/>
          <w:spacing w:val="0"/>
          <w:sz w:val="21"/>
          <w:szCs w:val="21"/>
        </w:rPr>
        <w:t>２６</w:t>
      </w:r>
      <w:bookmarkStart w:id="0" w:name="_GoBack"/>
      <w:bookmarkEnd w:id="0"/>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B44C50"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B44C50" w:rsidRPr="00B34CE2" w:rsidRDefault="00B44C50" w:rsidP="00B44C50">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7FDD89D5"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大阪大学接合科学研究所</w:t>
            </w:r>
          </w:p>
        </w:tc>
      </w:tr>
      <w:tr w:rsidR="00B44C50"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B44C50" w:rsidRPr="00B34CE2" w:rsidRDefault="00B44C50" w:rsidP="00B44C50">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70FDB6A6"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B44C50"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B44C50" w:rsidRPr="00B34CE2" w:rsidRDefault="00B44C50" w:rsidP="00B44C50">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5054EB53"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芹澤　久</w:t>
            </w:r>
          </w:p>
        </w:tc>
      </w:tr>
      <w:tr w:rsidR="00B44C50"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B44C50" w:rsidRPr="00B34CE2" w:rsidRDefault="00B44C50" w:rsidP="00B44C50">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B44C50" w:rsidRPr="00B34CE2" w:rsidRDefault="00B44C50" w:rsidP="00B44C50">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25A607D7"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富山大学先進アルミニウム国際研究センター</w:t>
            </w:r>
          </w:p>
        </w:tc>
      </w:tr>
      <w:tr w:rsidR="00B44C50"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B44C50" w:rsidRPr="00B34CE2" w:rsidRDefault="00B44C50" w:rsidP="00B44C50">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6D879A78"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B44C50"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B44C50" w:rsidRPr="00B34CE2" w:rsidRDefault="00B44C50" w:rsidP="00B44C50">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63DE5DC"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柴柳敏哉</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6FB74FB" w14:textId="77777777" w:rsidR="00B44C50" w:rsidRDefault="00B44C50" w:rsidP="00B44C50">
            <w:pPr>
              <w:rPr>
                <w:rFonts w:ascii="ＭＳ Ｐ明朝" w:eastAsia="ＭＳ Ｐ明朝" w:hAnsi="ＭＳ Ｐ明朝"/>
                <w:sz w:val="22"/>
              </w:rPr>
            </w:pPr>
            <w:r w:rsidRPr="00432CFA">
              <w:rPr>
                <w:rFonts w:ascii="ＭＳ Ｐ明朝" w:eastAsia="ＭＳ Ｐ明朝" w:hAnsi="ＭＳ Ｐ明朝" w:hint="eastAsia"/>
                <w:sz w:val="22"/>
              </w:rPr>
              <w:t>アルミニウム合金と鋼板あるいはCFRTP異材継手の疲労破壊メカニズムの</w:t>
            </w:r>
          </w:p>
          <w:p w14:paraId="7BC59D19" w14:textId="27C3A956" w:rsidR="00596D90" w:rsidRPr="00B34CE2" w:rsidRDefault="00B44C50" w:rsidP="00B44C50">
            <w:pPr>
              <w:rPr>
                <w:rFonts w:ascii="ＭＳ Ｐ明朝" w:eastAsia="ＭＳ Ｐ明朝" w:hAnsi="ＭＳ Ｐ明朝"/>
                <w:sz w:val="22"/>
                <w:szCs w:val="22"/>
              </w:rPr>
            </w:pPr>
            <w:r w:rsidRPr="00432CFA">
              <w:rPr>
                <w:rFonts w:ascii="ＭＳ Ｐ明朝" w:eastAsia="ＭＳ Ｐ明朝" w:hAnsi="ＭＳ Ｐ明朝" w:hint="eastAsia"/>
                <w:sz w:val="22"/>
              </w:rPr>
              <w:t>調査</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00D13E1F" w:rsidR="00596D90" w:rsidRPr="00B34CE2" w:rsidRDefault="00B44C50"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65873F78" w:rsidR="00596D90" w:rsidRPr="00B34CE2" w:rsidRDefault="00B44C50"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1C293A69" w:rsidR="00596D90" w:rsidRPr="00B34CE2" w:rsidRDefault="00B44C50"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21ABF481" w:rsidR="00A16AEA" w:rsidRPr="00B34CE2" w:rsidRDefault="00B44C50" w:rsidP="00E232A0">
            <w:pPr>
              <w:ind w:right="68"/>
              <w:rPr>
                <w:rFonts w:ascii="ＭＳ Ｐ明朝" w:eastAsia="ＭＳ Ｐ明朝" w:hAnsi="ＭＳ Ｐ明朝"/>
                <w:sz w:val="22"/>
                <w:szCs w:val="22"/>
              </w:rPr>
            </w:pPr>
            <w:r>
              <w:rPr>
                <w:rFonts w:ascii="ＭＳ Ｐ明朝" w:eastAsia="ＭＳ Ｐ明朝" w:hAnsi="ＭＳ Ｐ明朝" w:hint="eastAsia"/>
              </w:rPr>
              <w:t>走査型電子顕微鏡</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7E8A482" w:rsidR="00174206" w:rsidRPr="00B44C50"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44C50">
              <w:rPr>
                <w:rFonts w:ascii="ＭＳ Ｐ明朝" w:eastAsia="ＭＳ Ｐ明朝" w:hAnsi="ＭＳ Ｐ明朝" w:hint="eastAsia"/>
                <w:sz w:val="22"/>
                <w:szCs w:val="22"/>
              </w:rPr>
              <w:t>旅費　　　　（</w:t>
            </w:r>
            <w:r w:rsidR="00B44C50" w:rsidRPr="00B44C50">
              <w:rPr>
                <w:rFonts w:ascii="ＭＳ Ｐ明朝" w:eastAsia="ＭＳ Ｐ明朝" w:hAnsi="ＭＳ Ｐ明朝" w:hint="eastAsia"/>
                <w:sz w:val="22"/>
                <w:szCs w:val="22"/>
              </w:rPr>
              <w:t xml:space="preserve">　　</w:t>
            </w:r>
            <w:r w:rsidR="00B44C50" w:rsidRPr="00B44C50">
              <w:rPr>
                <w:rFonts w:ascii="ＭＳ Ｐ明朝" w:eastAsia="ＭＳ Ｐ明朝" w:hAnsi="ＭＳ Ｐ明朝" w:hint="eastAsia"/>
                <w:sz w:val="22"/>
                <w:szCs w:val="22"/>
              </w:rPr>
              <w:t xml:space="preserve">　</w:t>
            </w:r>
            <w:r w:rsidR="00B44C50" w:rsidRPr="00B44C50">
              <w:rPr>
                <w:rFonts w:ascii="ＭＳ Ｐ明朝" w:eastAsia="ＭＳ Ｐ明朝" w:hAnsi="ＭＳ Ｐ明朝" w:hint="eastAsia"/>
                <w:sz w:val="22"/>
                <w:szCs w:val="22"/>
              </w:rPr>
              <w:t xml:space="preserve">　　1</w:t>
            </w:r>
            <w:r w:rsidR="00B44C50" w:rsidRPr="00B44C50">
              <w:rPr>
                <w:rFonts w:ascii="ＭＳ Ｐ明朝" w:eastAsia="ＭＳ Ｐ明朝" w:hAnsi="ＭＳ Ｐ明朝"/>
                <w:sz w:val="22"/>
                <w:szCs w:val="22"/>
              </w:rPr>
              <w:t>18,260</w:t>
            </w:r>
            <w:r w:rsidR="00B44C50" w:rsidRPr="00B44C50">
              <w:rPr>
                <w:rFonts w:ascii="ＭＳ Ｐ明朝" w:eastAsia="ＭＳ Ｐ明朝" w:hAnsi="ＭＳ Ｐ明朝" w:hint="eastAsia"/>
                <w:sz w:val="22"/>
                <w:szCs w:val="22"/>
              </w:rPr>
              <w:t xml:space="preserve">　　　</w:t>
            </w:r>
            <w:r w:rsidRPr="00B44C50">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55F052EA" w:rsidR="00174206" w:rsidRPr="00B44C50"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44C50">
              <w:rPr>
                <w:rFonts w:ascii="ＭＳ Ｐ明朝" w:eastAsia="ＭＳ Ｐ明朝" w:hAnsi="ＭＳ Ｐ明朝" w:hint="eastAsia"/>
                <w:sz w:val="22"/>
                <w:szCs w:val="22"/>
              </w:rPr>
              <w:t>消耗品　　　　（</w:t>
            </w:r>
            <w:r w:rsidR="00B44C50" w:rsidRPr="00B44C50">
              <w:rPr>
                <w:rFonts w:ascii="ＭＳ Ｐ明朝" w:eastAsia="ＭＳ Ｐ明朝" w:hAnsi="ＭＳ Ｐ明朝" w:hint="eastAsia"/>
                <w:sz w:val="22"/>
                <w:szCs w:val="22"/>
              </w:rPr>
              <w:t xml:space="preserve">　</w:t>
            </w:r>
            <w:r w:rsidR="00B44C50" w:rsidRPr="00B44C50">
              <w:rPr>
                <w:rFonts w:ascii="ＭＳ Ｐ明朝" w:eastAsia="ＭＳ Ｐ明朝" w:hAnsi="ＭＳ Ｐ明朝" w:hint="eastAsia"/>
                <w:sz w:val="22"/>
                <w:szCs w:val="22"/>
              </w:rPr>
              <w:t xml:space="preserve">　</w:t>
            </w:r>
            <w:r w:rsidR="00B44C50" w:rsidRPr="00B44C50">
              <w:rPr>
                <w:rFonts w:ascii="ＭＳ Ｐ明朝" w:eastAsia="ＭＳ Ｐ明朝" w:hAnsi="ＭＳ Ｐ明朝" w:hint="eastAsia"/>
                <w:sz w:val="22"/>
                <w:szCs w:val="22"/>
              </w:rPr>
              <w:t xml:space="preserve">　　　181,</w:t>
            </w:r>
            <w:r w:rsidR="00B44C50" w:rsidRPr="00B44C50">
              <w:rPr>
                <w:rFonts w:ascii="ＭＳ Ｐ明朝" w:eastAsia="ＭＳ Ｐ明朝" w:hAnsi="ＭＳ Ｐ明朝"/>
                <w:sz w:val="22"/>
                <w:szCs w:val="22"/>
              </w:rPr>
              <w:t>740</w:t>
            </w:r>
            <w:r w:rsidR="00B44C50" w:rsidRPr="00B44C50">
              <w:rPr>
                <w:rFonts w:ascii="ＭＳ Ｐ明朝" w:eastAsia="ＭＳ Ｐ明朝" w:hAnsi="ＭＳ Ｐ明朝" w:hint="eastAsia"/>
                <w:sz w:val="22"/>
                <w:szCs w:val="22"/>
              </w:rPr>
              <w:t xml:space="preserve">　　　</w:t>
            </w:r>
            <w:r w:rsidRPr="00B44C50">
              <w:rPr>
                <w:rFonts w:ascii="ＭＳ Ｐ明朝" w:eastAsia="ＭＳ Ｐ明朝" w:hAnsi="ＭＳ Ｐ明朝" w:hint="eastAsia"/>
                <w:sz w:val="22"/>
                <w:szCs w:val="22"/>
              </w:rPr>
              <w:t>円）</w:t>
            </w:r>
          </w:p>
        </w:tc>
      </w:tr>
      <w:tr w:rsidR="00596D90" w:rsidRPr="00E11E3A" w14:paraId="25A704D5" w14:textId="77777777" w:rsidTr="00B44C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2622"/>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0C2AC322" w14:textId="77777777" w:rsidR="00B44C50" w:rsidRPr="000E5095" w:rsidRDefault="00B44C50" w:rsidP="00B44C50">
            <w:pPr>
              <w:pStyle w:val="a3"/>
              <w:spacing w:line="288" w:lineRule="atLeast"/>
              <w:rPr>
                <w:rFonts w:ascii="Times New Roman" w:eastAsia="ＭＳ 明朝" w:hAnsi="Times New Roman"/>
                <w:spacing w:val="0"/>
              </w:rPr>
            </w:pPr>
            <w:r w:rsidRPr="000E5095">
              <w:rPr>
                <w:rFonts w:ascii="Times New Roman" w:eastAsia="ＭＳ 明朝" w:hAnsi="Times New Roman" w:hint="eastAsia"/>
                <w:spacing w:val="0"/>
              </w:rPr>
              <w:t xml:space="preserve">　構造用アルミニウム合金として広く活用されている</w:t>
            </w:r>
            <w:r w:rsidRPr="000E5095">
              <w:rPr>
                <w:rFonts w:ascii="Times New Roman" w:eastAsia="ＭＳ 明朝" w:hAnsi="Times New Roman" w:hint="eastAsia"/>
                <w:spacing w:val="0"/>
              </w:rPr>
              <w:t>5000</w:t>
            </w:r>
            <w:r w:rsidRPr="000E5095">
              <w:rPr>
                <w:rFonts w:ascii="Times New Roman" w:eastAsia="ＭＳ 明朝" w:hAnsi="Times New Roman" w:hint="eastAsia"/>
                <w:spacing w:val="0"/>
              </w:rPr>
              <w:t>系アルミニウム合金の一つである</w:t>
            </w:r>
            <w:r w:rsidRPr="000E5095">
              <w:rPr>
                <w:rFonts w:ascii="Times New Roman" w:eastAsia="ＭＳ 明朝" w:hAnsi="Times New Roman" w:hint="eastAsia"/>
                <w:spacing w:val="0"/>
              </w:rPr>
              <w:t>A5083P-O</w:t>
            </w:r>
            <w:r w:rsidRPr="000E5095">
              <w:rPr>
                <w:rFonts w:ascii="Times New Roman" w:eastAsia="ＭＳ 明朝" w:hAnsi="Times New Roman" w:hint="eastAsia"/>
                <w:spacing w:val="0"/>
              </w:rPr>
              <w:t>と</w:t>
            </w:r>
            <w:r w:rsidRPr="000E5095">
              <w:rPr>
                <w:rFonts w:ascii="Times New Roman" w:eastAsia="ＭＳ 明朝" w:hAnsi="Times New Roman" w:hint="eastAsia"/>
                <w:spacing w:val="0"/>
              </w:rPr>
              <w:t>1.5GPa</w:t>
            </w:r>
            <w:r w:rsidRPr="000E5095">
              <w:rPr>
                <w:rFonts w:ascii="Times New Roman" w:eastAsia="ＭＳ 明朝" w:hAnsi="Times New Roman" w:hint="eastAsia"/>
                <w:spacing w:val="0"/>
              </w:rPr>
              <w:t>級実験室冷間圧延鋼板とを、抵抗スポット溶接法または複動式摩擦攪拌点接合法を用いて、重ね異材接合継手を作製した。そして、その疲労特性について評価した結果、摩擦攪拌点接合法により作製した異材継手の疲労特性は、これまでの抵抗スポット溶接法により作製されたアルミニウム合金の同材継手の疲労特性と同様の傾向を示すことが分かった。また抵抗スポット溶接法により作製した疲労特性は、複動式摩擦攪拌点接合法により作製した疲労特性とは異なる傾向を示し、その主たる要因が、鉄とアルミニウムとの金属間化合物の生成、ならびに残留応力の影響であることが分かった。</w:t>
            </w:r>
          </w:p>
          <w:p w14:paraId="5F8C9F61" w14:textId="77777777" w:rsidR="00B44C50" w:rsidRPr="000E5095" w:rsidRDefault="00B44C50" w:rsidP="00B44C50">
            <w:pPr>
              <w:pStyle w:val="a3"/>
              <w:spacing w:line="288" w:lineRule="atLeast"/>
              <w:rPr>
                <w:rFonts w:ascii="Times New Roman" w:eastAsia="ＭＳ 明朝" w:hAnsi="Times New Roman"/>
                <w:spacing w:val="0"/>
              </w:rPr>
            </w:pP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A</w:t>
            </w:r>
            <w:r w:rsidRPr="000E5095">
              <w:rPr>
                <w:rFonts w:ascii="Times New Roman" w:eastAsia="ＭＳ 明朝" w:hAnsi="Times New Roman"/>
                <w:spacing w:val="0"/>
              </w:rPr>
              <w:t>5083-O</w:t>
            </w:r>
            <w:r w:rsidRPr="000E5095">
              <w:rPr>
                <w:rFonts w:ascii="Times New Roman" w:eastAsia="ＭＳ 明朝" w:hAnsi="Times New Roman" w:hint="eastAsia"/>
                <w:spacing w:val="0"/>
              </w:rPr>
              <w:t>と、射出成形により作製した</w:t>
            </w:r>
            <w:r w:rsidRPr="000E5095">
              <w:rPr>
                <w:rFonts w:ascii="Times New Roman" w:eastAsia="ＭＳ 明朝" w:hAnsi="Times New Roman" w:hint="eastAsia"/>
                <w:spacing w:val="0"/>
              </w:rPr>
              <w:t>CFRTP</w:t>
            </w:r>
            <w:r w:rsidRPr="000E5095">
              <w:rPr>
                <w:rFonts w:ascii="Times New Roman" w:eastAsia="ＭＳ 明朝" w:hAnsi="Times New Roman" w:hint="eastAsia"/>
                <w:spacing w:val="0"/>
              </w:rPr>
              <w:t>とを、摩擦攪拌点接合法またはレーザ溶着接合法を用いて、重ね異材接合継手を作製した。そして、その疲労特性について評価した結果、摩擦攪拌点接合法で作製された異材継手の疲労特性は、それぞれの金属材料と</w:t>
            </w:r>
            <w:r w:rsidRPr="000E5095">
              <w:rPr>
                <w:rFonts w:ascii="Times New Roman" w:eastAsia="ＭＳ 明朝" w:hAnsi="Times New Roman" w:hint="eastAsia"/>
                <w:spacing w:val="0"/>
              </w:rPr>
              <w:t>CFRTP</w:t>
            </w:r>
            <w:r w:rsidRPr="000E5095">
              <w:rPr>
                <w:rFonts w:ascii="Times New Roman" w:eastAsia="ＭＳ 明朝" w:hAnsi="Times New Roman" w:hint="eastAsia"/>
                <w:spacing w:val="0"/>
              </w:rPr>
              <w:t>との接合界面強度が疲労特性の主要因となっており、静的引張せん断強度から推定可能であることが分かった。また、レーザ溶着接合法で作製された異材継手の疲労特性は、金属材料の種類により破壊様式が大きく変化することが分かった。</w:t>
            </w:r>
          </w:p>
          <w:p w14:paraId="30CB36A3" w14:textId="77777777" w:rsidR="00B44C50" w:rsidRPr="005927ED" w:rsidRDefault="00B44C50" w:rsidP="00B44C50">
            <w:pPr>
              <w:pStyle w:val="a3"/>
              <w:spacing w:line="288" w:lineRule="atLeast"/>
              <w:rPr>
                <w:rFonts w:ascii="ＭＳ Ｐ明朝" w:eastAsia="ＭＳ Ｐ明朝" w:hAnsi="ＭＳ Ｐ明朝"/>
                <w:spacing w:val="0"/>
              </w:rPr>
            </w:pPr>
          </w:p>
          <w:p w14:paraId="7EFBE25A" w14:textId="77777777" w:rsidR="00B44C50" w:rsidRPr="005927ED" w:rsidRDefault="00B44C50" w:rsidP="00B44C50">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2027A06A" w14:textId="77777777" w:rsidR="00B44C50" w:rsidRDefault="00B44C50" w:rsidP="00B44C50">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マルチマテリアル構造設計においては、疲労特性のみならず、腐食疲労特性も重要な継手特性の一つであるため、これまでに明らかにした異材接合継手の疲労破壊メカニズムをもとに、それぞれの異材接合継手の腐食疲労特性における破壊機構を明らかにする予定である。</w:t>
            </w:r>
          </w:p>
          <w:p w14:paraId="2B41D6F4" w14:textId="77777777" w:rsidR="00B44C50" w:rsidRPr="005927ED" w:rsidRDefault="00B44C50" w:rsidP="00B44C50">
            <w:pPr>
              <w:pStyle w:val="a3"/>
              <w:spacing w:line="288" w:lineRule="atLeast"/>
              <w:rPr>
                <w:rFonts w:ascii="ＭＳ Ｐ明朝" w:eastAsia="ＭＳ Ｐ明朝" w:hAnsi="ＭＳ Ｐ明朝"/>
                <w:spacing w:val="0"/>
              </w:rPr>
            </w:pPr>
          </w:p>
          <w:p w14:paraId="17E01D51" w14:textId="77777777" w:rsidR="00B44C50" w:rsidRPr="005927ED" w:rsidRDefault="00B44C50" w:rsidP="00B44C50">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BD17BA1" w14:textId="77777777" w:rsidR="00B44C50" w:rsidRDefault="00B44C50" w:rsidP="00B44C50">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p>
          <w:p w14:paraId="7E8082BC" w14:textId="77777777" w:rsidR="00B44C50" w:rsidRPr="000E5095" w:rsidRDefault="00B44C50" w:rsidP="00B44C50">
            <w:pPr>
              <w:pStyle w:val="a3"/>
              <w:spacing w:line="288" w:lineRule="atLeast"/>
              <w:rPr>
                <w:rFonts w:ascii="Times New Roman" w:eastAsia="ＭＳ 明朝" w:hAnsi="Times New Roman"/>
                <w:spacing w:val="0"/>
              </w:rPr>
            </w:pPr>
            <w:r>
              <w:rPr>
                <w:rFonts w:ascii="Times New Roman" w:hAnsi="Times New Roman" w:hint="eastAsia"/>
              </w:rPr>
              <w:t>・</w:t>
            </w:r>
            <w:r w:rsidRPr="000E5095">
              <w:rPr>
                <w:rFonts w:ascii="Times New Roman" w:eastAsia="ＭＳ 明朝" w:hAnsi="Times New Roman"/>
                <w:spacing w:val="0"/>
              </w:rPr>
              <w:t>H. Serizawa, “Evaluation on Joint Performances of Advanced Multi-Material Dissimilar Lap Joints”, Key Engineering Materials, Vol.966, (2023) pp.83-90.</w:t>
            </w:r>
          </w:p>
          <w:p w14:paraId="23246FCB" w14:textId="77777777" w:rsidR="00B44C50" w:rsidRPr="000E5095" w:rsidRDefault="00B44C50" w:rsidP="00B44C50">
            <w:pPr>
              <w:pStyle w:val="a3"/>
              <w:spacing w:line="288" w:lineRule="atLeast"/>
              <w:rPr>
                <w:rFonts w:ascii="Times New Roman" w:eastAsia="ＭＳ 明朝" w:hAnsi="Times New Roman"/>
                <w:spacing w:val="0"/>
              </w:rPr>
            </w:pPr>
            <w:r w:rsidRPr="000E5095">
              <w:rPr>
                <w:rFonts w:ascii="Times New Roman" w:eastAsia="ＭＳ 明朝" w:hAnsi="Times New Roman" w:hint="eastAsia"/>
                <w:spacing w:val="0"/>
              </w:rPr>
              <w:t>・芹澤　久</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藤田　栄</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“鉄鋼材料</w:t>
            </w:r>
            <w:r w:rsidRPr="000E5095">
              <w:rPr>
                <w:rFonts w:ascii="Times New Roman" w:eastAsia="ＭＳ 明朝" w:hAnsi="Times New Roman" w:hint="eastAsia"/>
                <w:spacing w:val="0"/>
              </w:rPr>
              <w:t>/</w:t>
            </w:r>
            <w:r w:rsidRPr="000E5095">
              <w:rPr>
                <w:rFonts w:ascii="Times New Roman" w:eastAsia="ＭＳ 明朝" w:hAnsi="Times New Roman" w:hint="eastAsia"/>
                <w:spacing w:val="0"/>
              </w:rPr>
              <w:t>アルミニウム合金ウェルドボンド継手の高温多湿腐食疲労特性に関する検討”</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溶接構造シンポジウム</w:t>
            </w:r>
            <w:r w:rsidRPr="000E5095">
              <w:rPr>
                <w:rFonts w:ascii="Times New Roman" w:eastAsia="ＭＳ 明朝" w:hAnsi="Times New Roman" w:hint="eastAsia"/>
                <w:spacing w:val="0"/>
              </w:rPr>
              <w:t>2023</w:t>
            </w:r>
            <w:r w:rsidRPr="000E5095">
              <w:rPr>
                <w:rFonts w:ascii="Times New Roman" w:eastAsia="ＭＳ 明朝" w:hAnsi="Times New Roman" w:hint="eastAsia"/>
                <w:spacing w:val="0"/>
              </w:rPr>
              <w:t>講演論文集</w:t>
            </w:r>
            <w:r w:rsidRPr="000E5095">
              <w:rPr>
                <w:rFonts w:ascii="Times New Roman" w:eastAsia="ＭＳ 明朝" w:hAnsi="Times New Roman" w:hint="eastAsia"/>
                <w:spacing w:val="0"/>
              </w:rPr>
              <w:t xml:space="preserve">, </w:t>
            </w:r>
            <w:r w:rsidRPr="000E5095">
              <w:rPr>
                <w:rFonts w:ascii="Times New Roman" w:eastAsia="ＭＳ 明朝" w:hAnsi="Times New Roman"/>
                <w:spacing w:val="0"/>
              </w:rPr>
              <w:t>(2023), pp.378-383.</w:t>
            </w:r>
          </w:p>
          <w:p w14:paraId="78B47F21" w14:textId="77777777" w:rsidR="00B44C50" w:rsidRDefault="00B44C50" w:rsidP="00B44C50">
            <w:pPr>
              <w:pStyle w:val="a3"/>
              <w:spacing w:line="288" w:lineRule="atLeast"/>
              <w:rPr>
                <w:rFonts w:ascii="Times New Roman" w:eastAsia="ＭＳ 明朝" w:hAnsi="Times New Roman"/>
                <w:spacing w:val="0"/>
              </w:rPr>
            </w:pPr>
            <w:r>
              <w:rPr>
                <w:rFonts w:ascii="Times New Roman" w:eastAsia="ＭＳ 明朝" w:hAnsi="Times New Roman" w:hint="eastAsia"/>
                <w:spacing w:val="0"/>
              </w:rPr>
              <w:t>・</w:t>
            </w:r>
            <w:r w:rsidRPr="000E5095">
              <w:rPr>
                <w:rFonts w:ascii="Times New Roman" w:eastAsia="ＭＳ 明朝" w:hAnsi="Times New Roman" w:hint="eastAsia"/>
                <w:spacing w:val="0"/>
              </w:rPr>
              <w:t>浅岡祐貴</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杉本幸弘</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芹澤　久</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w:t>
            </w:r>
            <w:r w:rsidRPr="000E5095">
              <w:rPr>
                <w:rFonts w:ascii="Times New Roman" w:eastAsia="ＭＳ 明朝" w:hAnsi="Times New Roman" w:hint="eastAsia"/>
                <w:spacing w:val="0"/>
              </w:rPr>
              <w:t>FSSW</w:t>
            </w:r>
            <w:r w:rsidRPr="000E5095">
              <w:rPr>
                <w:rFonts w:ascii="Times New Roman" w:eastAsia="ＭＳ 明朝" w:hAnsi="Times New Roman" w:hint="eastAsia"/>
                <w:spacing w:val="0"/>
              </w:rPr>
              <w:t>による金属</w:t>
            </w:r>
            <w:r w:rsidRPr="000E5095">
              <w:rPr>
                <w:rFonts w:ascii="Times New Roman" w:eastAsia="ＭＳ 明朝" w:hAnsi="Times New Roman" w:hint="eastAsia"/>
                <w:spacing w:val="0"/>
              </w:rPr>
              <w:t>/CFRTP</w:t>
            </w:r>
            <w:r w:rsidRPr="000E5095">
              <w:rPr>
                <w:rFonts w:ascii="Times New Roman" w:eastAsia="ＭＳ 明朝" w:hAnsi="Times New Roman" w:hint="eastAsia"/>
                <w:spacing w:val="0"/>
              </w:rPr>
              <w:t>重ね継手作製時の発熱現象に関する検討”</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溶接構造シンポジウム</w:t>
            </w:r>
            <w:r w:rsidRPr="000E5095">
              <w:rPr>
                <w:rFonts w:ascii="Times New Roman" w:eastAsia="ＭＳ 明朝" w:hAnsi="Times New Roman" w:hint="eastAsia"/>
                <w:spacing w:val="0"/>
              </w:rPr>
              <w:t>2023</w:t>
            </w:r>
            <w:r w:rsidRPr="000E5095">
              <w:rPr>
                <w:rFonts w:ascii="Times New Roman" w:eastAsia="ＭＳ 明朝" w:hAnsi="Times New Roman" w:hint="eastAsia"/>
                <w:spacing w:val="0"/>
              </w:rPr>
              <w:t>講演論文集</w:t>
            </w:r>
            <w:r w:rsidRPr="000E5095">
              <w:rPr>
                <w:rFonts w:ascii="Times New Roman" w:eastAsia="ＭＳ 明朝" w:hAnsi="Times New Roman" w:hint="eastAsia"/>
                <w:spacing w:val="0"/>
              </w:rPr>
              <w:t>, (2</w:t>
            </w:r>
            <w:r>
              <w:rPr>
                <w:rFonts w:ascii="Times New Roman" w:eastAsia="ＭＳ 明朝" w:hAnsi="Times New Roman" w:hint="eastAsia"/>
                <w:spacing w:val="0"/>
              </w:rPr>
              <w:t>023</w:t>
            </w:r>
            <w:r w:rsidRPr="000E5095">
              <w:rPr>
                <w:rFonts w:ascii="Times New Roman" w:eastAsia="ＭＳ 明朝" w:hAnsi="Times New Roman"/>
                <w:spacing w:val="0"/>
              </w:rPr>
              <w:t>), pp.513-517.</w:t>
            </w:r>
          </w:p>
          <w:p w14:paraId="5097BEA6" w14:textId="77777777" w:rsidR="00B44C50" w:rsidRPr="005927ED" w:rsidRDefault="00B44C50" w:rsidP="00B44C50">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 xml:space="preserve">　●学会発表</w:t>
            </w:r>
          </w:p>
          <w:p w14:paraId="6879C011" w14:textId="77777777" w:rsidR="00B44C50" w:rsidRPr="000E5095" w:rsidRDefault="00B44C50" w:rsidP="00B44C50">
            <w:pPr>
              <w:pStyle w:val="a3"/>
              <w:spacing w:line="288" w:lineRule="atLeast"/>
              <w:rPr>
                <w:rFonts w:ascii="Times New Roman" w:eastAsia="ＭＳ 明朝" w:hAnsi="Times New Roman"/>
                <w:spacing w:val="0"/>
              </w:rPr>
            </w:pPr>
            <w:r w:rsidRPr="000E5095">
              <w:rPr>
                <w:rFonts w:ascii="Times New Roman" w:eastAsia="ＭＳ 明朝" w:hAnsi="Times New Roman" w:hint="eastAsia"/>
                <w:spacing w:val="0"/>
              </w:rPr>
              <w:t>・菊川直樹</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杉本幸弘</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芹澤　久</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w:t>
            </w:r>
            <w:r w:rsidRPr="000E5095">
              <w:rPr>
                <w:rFonts w:ascii="Times New Roman" w:eastAsia="ＭＳ 明朝" w:hAnsi="Times New Roman" w:hint="eastAsia"/>
                <w:spacing w:val="0"/>
              </w:rPr>
              <w:t>FSSW</w:t>
            </w:r>
            <w:r w:rsidRPr="000E5095">
              <w:rPr>
                <w:rFonts w:ascii="Times New Roman" w:eastAsia="ＭＳ 明朝" w:hAnsi="Times New Roman" w:hint="eastAsia"/>
                <w:spacing w:val="0"/>
              </w:rPr>
              <w:t>によるアルミニウム合金</w:t>
            </w:r>
            <w:r w:rsidRPr="000E5095">
              <w:rPr>
                <w:rFonts w:ascii="Times New Roman" w:eastAsia="ＭＳ 明朝" w:hAnsi="Times New Roman" w:hint="eastAsia"/>
                <w:spacing w:val="0"/>
              </w:rPr>
              <w:t>/CFRTP</w:t>
            </w:r>
            <w:r w:rsidRPr="000E5095">
              <w:rPr>
                <w:rFonts w:ascii="Times New Roman" w:eastAsia="ＭＳ 明朝" w:hAnsi="Times New Roman" w:hint="eastAsia"/>
                <w:spacing w:val="0"/>
              </w:rPr>
              <w:t>重ね継手作製時の樹脂流動現象に関する検討”</w:t>
            </w:r>
            <w:r w:rsidRPr="000E5095">
              <w:rPr>
                <w:rFonts w:ascii="Times New Roman" w:eastAsia="ＭＳ 明朝" w:hAnsi="Times New Roman" w:hint="eastAsia"/>
                <w:spacing w:val="0"/>
              </w:rPr>
              <w:t>, 2023</w:t>
            </w:r>
            <w:r w:rsidRPr="000E5095">
              <w:rPr>
                <w:rFonts w:ascii="Times New Roman" w:eastAsia="ＭＳ 明朝" w:hAnsi="Times New Roman" w:hint="eastAsia"/>
                <w:spacing w:val="0"/>
              </w:rPr>
              <w:t>年度溶接学会秋季全国大会</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富山大学五福キャンパス総合教育研究棟</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富山</w:t>
            </w:r>
            <w:r w:rsidRPr="000E5095">
              <w:rPr>
                <w:rFonts w:ascii="Times New Roman" w:eastAsia="ＭＳ 明朝" w:hAnsi="Times New Roman" w:hint="eastAsia"/>
                <w:spacing w:val="0"/>
              </w:rPr>
              <w:t>, 2023/9/13-15.</w:t>
            </w:r>
          </w:p>
          <w:p w14:paraId="21CA3D3F" w14:textId="77777777" w:rsidR="00B44C50" w:rsidRPr="000E5095" w:rsidRDefault="00B44C50" w:rsidP="00B44C50">
            <w:pPr>
              <w:pStyle w:val="a3"/>
              <w:spacing w:line="288" w:lineRule="atLeast"/>
              <w:rPr>
                <w:rFonts w:ascii="Times New Roman" w:eastAsia="ＭＳ 明朝" w:hAnsi="Times New Roman"/>
                <w:spacing w:val="0"/>
              </w:rPr>
            </w:pPr>
            <w:r w:rsidRPr="000E5095">
              <w:rPr>
                <w:rFonts w:ascii="Times New Roman" w:eastAsia="ＭＳ 明朝" w:hAnsi="Times New Roman" w:hint="eastAsia"/>
                <w:spacing w:val="0"/>
              </w:rPr>
              <w:t>・浅岡祐貴</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杉本幸弘</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芹澤　久</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w:t>
            </w:r>
            <w:r w:rsidRPr="000E5095">
              <w:rPr>
                <w:rFonts w:ascii="Times New Roman" w:eastAsia="ＭＳ 明朝" w:hAnsi="Times New Roman" w:hint="eastAsia"/>
                <w:spacing w:val="0"/>
              </w:rPr>
              <w:t>FSSW</w:t>
            </w:r>
            <w:r w:rsidRPr="000E5095">
              <w:rPr>
                <w:rFonts w:ascii="Times New Roman" w:eastAsia="ＭＳ 明朝" w:hAnsi="Times New Roman" w:hint="eastAsia"/>
                <w:spacing w:val="0"/>
              </w:rPr>
              <w:t>による金属</w:t>
            </w:r>
            <w:r w:rsidRPr="000E5095">
              <w:rPr>
                <w:rFonts w:ascii="Times New Roman" w:eastAsia="ＭＳ 明朝" w:hAnsi="Times New Roman" w:hint="eastAsia"/>
                <w:spacing w:val="0"/>
              </w:rPr>
              <w:t>/CFRTP</w:t>
            </w:r>
            <w:r w:rsidRPr="000E5095">
              <w:rPr>
                <w:rFonts w:ascii="Times New Roman" w:eastAsia="ＭＳ 明朝" w:hAnsi="Times New Roman" w:hint="eastAsia"/>
                <w:spacing w:val="0"/>
              </w:rPr>
              <w:t>重ね継手作製時の発熱現象に関する基礎的検討”</w:t>
            </w:r>
            <w:r w:rsidRPr="000E5095">
              <w:rPr>
                <w:rFonts w:ascii="Times New Roman" w:eastAsia="ＭＳ 明朝" w:hAnsi="Times New Roman" w:hint="eastAsia"/>
                <w:spacing w:val="0"/>
              </w:rPr>
              <w:t>, 2023</w:t>
            </w:r>
            <w:r w:rsidRPr="000E5095">
              <w:rPr>
                <w:rFonts w:ascii="Times New Roman" w:eastAsia="ＭＳ 明朝" w:hAnsi="Times New Roman" w:hint="eastAsia"/>
                <w:spacing w:val="0"/>
              </w:rPr>
              <w:t>年度溶接学会秋季全国大会</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富山大学五福キャンパス総合教育研究棟</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富山</w:t>
            </w:r>
            <w:r w:rsidRPr="000E5095">
              <w:rPr>
                <w:rFonts w:ascii="Times New Roman" w:eastAsia="ＭＳ 明朝" w:hAnsi="Times New Roman" w:hint="eastAsia"/>
                <w:spacing w:val="0"/>
              </w:rPr>
              <w:t>, 2023/9/13-15.</w:t>
            </w:r>
          </w:p>
          <w:p w14:paraId="2B1D7F3D" w14:textId="669C5108" w:rsidR="00596D90" w:rsidRPr="005927ED" w:rsidRDefault="00B44C50" w:rsidP="00B44C50">
            <w:pPr>
              <w:pStyle w:val="a3"/>
              <w:spacing w:line="288" w:lineRule="atLeast"/>
              <w:rPr>
                <w:rFonts w:ascii="ＭＳ Ｐ明朝" w:eastAsia="ＭＳ Ｐ明朝" w:hAnsi="ＭＳ Ｐ明朝"/>
              </w:rPr>
            </w:pPr>
            <w:r w:rsidRPr="000E5095">
              <w:rPr>
                <w:rFonts w:ascii="Times New Roman" w:eastAsia="ＭＳ 明朝" w:hAnsi="Times New Roman"/>
                <w:spacing w:val="0"/>
              </w:rPr>
              <w:t>・</w:t>
            </w:r>
            <w:r w:rsidRPr="000E5095">
              <w:rPr>
                <w:rFonts w:ascii="Times New Roman" w:eastAsia="ＭＳ 明朝" w:hAnsi="Times New Roman" w:hint="eastAsia"/>
                <w:spacing w:val="0"/>
              </w:rPr>
              <w:t>芹澤　久</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藤田　栄</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“アルミニウム合金／</w:t>
            </w:r>
            <w:r w:rsidRPr="000E5095">
              <w:rPr>
                <w:rFonts w:ascii="Times New Roman" w:eastAsia="ＭＳ 明朝" w:hAnsi="Times New Roman" w:hint="eastAsia"/>
                <w:spacing w:val="0"/>
              </w:rPr>
              <w:t>CFRTP</w:t>
            </w:r>
            <w:r w:rsidRPr="000E5095">
              <w:rPr>
                <w:rFonts w:ascii="Times New Roman" w:eastAsia="ＭＳ 明朝" w:hAnsi="Times New Roman" w:hint="eastAsia"/>
                <w:spacing w:val="0"/>
              </w:rPr>
              <w:t>重ね異材接合・接着継手の腐食疲労特性に関する検討”</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日本金属学会</w:t>
            </w:r>
            <w:r w:rsidRPr="000E5095">
              <w:rPr>
                <w:rFonts w:ascii="Times New Roman" w:eastAsia="ＭＳ 明朝" w:hAnsi="Times New Roman" w:hint="eastAsia"/>
                <w:spacing w:val="0"/>
              </w:rPr>
              <w:t>173</w:t>
            </w:r>
            <w:r w:rsidRPr="000E5095">
              <w:rPr>
                <w:rFonts w:ascii="Times New Roman" w:eastAsia="ＭＳ 明朝" w:hAnsi="Times New Roman" w:hint="eastAsia"/>
                <w:spacing w:val="0"/>
              </w:rPr>
              <w:t>回大会</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富山大学五福キャンパス</w:t>
            </w:r>
            <w:r w:rsidRPr="000E5095">
              <w:rPr>
                <w:rFonts w:ascii="Times New Roman" w:eastAsia="ＭＳ 明朝" w:hAnsi="Times New Roman" w:hint="eastAsia"/>
                <w:spacing w:val="0"/>
              </w:rPr>
              <w:t xml:space="preserve">, </w:t>
            </w:r>
            <w:r w:rsidRPr="000E5095">
              <w:rPr>
                <w:rFonts w:ascii="Times New Roman" w:eastAsia="ＭＳ 明朝" w:hAnsi="Times New Roman" w:hint="eastAsia"/>
                <w:spacing w:val="0"/>
              </w:rPr>
              <w:t>富山</w:t>
            </w:r>
            <w:r w:rsidRPr="000E5095">
              <w:rPr>
                <w:rFonts w:ascii="Times New Roman" w:eastAsia="ＭＳ 明朝" w:hAnsi="Times New Roman" w:hint="eastAsia"/>
                <w:spacing w:val="0"/>
              </w:rPr>
              <w:t>, 2023/09/07-22, 26.</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9FF70" w14:textId="77777777" w:rsidR="00143721" w:rsidRDefault="00143721">
      <w:r>
        <w:separator/>
      </w:r>
    </w:p>
  </w:endnote>
  <w:endnote w:type="continuationSeparator" w:id="0">
    <w:p w14:paraId="6790C4AE" w14:textId="77777777" w:rsidR="00143721" w:rsidRDefault="0014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6AF72" w14:textId="77777777" w:rsidR="00143721" w:rsidRDefault="00143721">
      <w:r>
        <w:separator/>
      </w:r>
    </w:p>
  </w:footnote>
  <w:footnote w:type="continuationSeparator" w:id="0">
    <w:p w14:paraId="0BD53D56" w14:textId="77777777" w:rsidR="00143721" w:rsidRDefault="0014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3721"/>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519C"/>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4C50"/>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45F8-1FDC-44CF-9643-154932E1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SERIZAWA Hisashi</cp:lastModifiedBy>
  <cp:revision>3</cp:revision>
  <cp:lastPrinted>2017-05-26T07:42:00Z</cp:lastPrinted>
  <dcterms:created xsi:type="dcterms:W3CDTF">2024-04-24T09:19:00Z</dcterms:created>
  <dcterms:modified xsi:type="dcterms:W3CDTF">2024-04-24T09:20:00Z</dcterms:modified>
</cp:coreProperties>
</file>