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626DF9A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C84046">
        <w:rPr>
          <w:rFonts w:hint="eastAsia"/>
          <w:spacing w:val="0"/>
          <w:sz w:val="24"/>
          <w:szCs w:val="28"/>
        </w:rPr>
        <w:t>６</w:t>
      </w:r>
      <w:r>
        <w:rPr>
          <w:rFonts w:hint="eastAsia"/>
          <w:spacing w:val="0"/>
          <w:sz w:val="24"/>
          <w:szCs w:val="28"/>
        </w:rPr>
        <w:t>年度　ILM</w:t>
      </w:r>
      <w:r w:rsidR="00A16AEA" w:rsidRPr="00A16AEA">
        <w:rPr>
          <w:rFonts w:hint="eastAsia"/>
          <w:spacing w:val="0"/>
          <w:sz w:val="24"/>
          <w:szCs w:val="28"/>
        </w:rPr>
        <w:t>共同利用・共同研究報告書</w:t>
      </w:r>
    </w:p>
    <w:p w14:paraId="004AC443" w14:textId="6BD643BE"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C84046">
        <w:rPr>
          <w:rFonts w:hint="eastAsia"/>
          <w:spacing w:val="0"/>
          <w:sz w:val="21"/>
          <w:szCs w:val="21"/>
        </w:rPr>
        <w:t>5</w:t>
      </w:r>
      <w:r w:rsidR="00281E94" w:rsidRPr="008D5347">
        <w:rPr>
          <w:rFonts w:hint="eastAsia"/>
          <w:spacing w:val="0"/>
          <w:sz w:val="21"/>
          <w:szCs w:val="21"/>
        </w:rPr>
        <w:t>年</w:t>
      </w:r>
      <w:r w:rsidR="008D0B9F">
        <w:rPr>
          <w:spacing w:val="0"/>
          <w:sz w:val="21"/>
          <w:szCs w:val="21"/>
        </w:rPr>
        <w:t>5</w:t>
      </w:r>
      <w:r w:rsidR="00281E94" w:rsidRPr="008D5347">
        <w:rPr>
          <w:spacing w:val="0"/>
          <w:sz w:val="21"/>
          <w:szCs w:val="21"/>
        </w:rPr>
        <w:t>月</w:t>
      </w:r>
      <w:r w:rsidR="008D0B9F">
        <w:rPr>
          <w:spacing w:val="0"/>
          <w:sz w:val="21"/>
          <w:szCs w:val="21"/>
        </w:rPr>
        <w:t>16</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1C2C57"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1C2C57" w:rsidRPr="00B34CE2" w:rsidRDefault="001C2C57" w:rsidP="001C2C57">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1C2C57" w:rsidRPr="00B34CE2" w:rsidRDefault="001C2C57" w:rsidP="001C2C57">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E96DDFA" w:rsidR="001C2C57" w:rsidRPr="00B34CE2" w:rsidRDefault="001C4BB3" w:rsidP="001C2C57">
            <w:pPr>
              <w:rPr>
                <w:rFonts w:ascii="ＭＳ Ｐ明朝" w:eastAsia="ＭＳ Ｐ明朝" w:hAnsi="ＭＳ Ｐ明朝"/>
                <w:sz w:val="22"/>
                <w:szCs w:val="22"/>
              </w:rPr>
            </w:pPr>
            <w:r>
              <w:rPr>
                <w:rFonts w:ascii="ＭＳ Ｐ明朝" w:eastAsia="ＭＳ Ｐ明朝" w:hAnsi="ＭＳ Ｐ明朝" w:hint="eastAsia"/>
                <w:sz w:val="22"/>
                <w:szCs w:val="22"/>
              </w:rPr>
              <w:t>東京工業大学（東京科学大学）</w:t>
            </w:r>
          </w:p>
        </w:tc>
      </w:tr>
      <w:tr w:rsidR="001C2C57"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1C2C57" w:rsidRPr="00B34CE2" w:rsidRDefault="001C2C57" w:rsidP="001C2C57">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1C2C57" w:rsidRPr="00B34CE2" w:rsidRDefault="001C2C57" w:rsidP="001C2C57">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032DB194" w:rsidR="001C2C57" w:rsidRPr="00B34CE2" w:rsidRDefault="001C2C57" w:rsidP="001C2C57">
            <w:pPr>
              <w:rPr>
                <w:rFonts w:ascii="ＭＳ Ｐ明朝" w:eastAsia="ＭＳ Ｐ明朝" w:hAnsi="ＭＳ Ｐ明朝"/>
                <w:sz w:val="22"/>
                <w:szCs w:val="22"/>
              </w:rPr>
            </w:pPr>
            <w:r>
              <w:rPr>
                <w:rFonts w:ascii="ＭＳ Ｐ明朝" w:eastAsia="ＭＳ Ｐ明朝" w:hAnsi="ＭＳ Ｐ明朝" w:hint="eastAsia"/>
              </w:rPr>
              <w:t>准教授</w:t>
            </w:r>
          </w:p>
        </w:tc>
      </w:tr>
      <w:tr w:rsidR="001C2C57"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1C2C57" w:rsidRPr="00B34CE2" w:rsidRDefault="001C2C57" w:rsidP="001C2C57">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1C2C57" w:rsidRPr="00B34CE2" w:rsidRDefault="001C2C57" w:rsidP="001C2C57">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0C6D7B4" w:rsidR="001C2C57" w:rsidRPr="00B34CE2" w:rsidRDefault="001C4BB3" w:rsidP="001C2C57">
            <w:pPr>
              <w:rPr>
                <w:rFonts w:ascii="ＭＳ Ｐ明朝" w:eastAsia="ＭＳ Ｐ明朝" w:hAnsi="ＭＳ Ｐ明朝"/>
                <w:sz w:val="22"/>
                <w:szCs w:val="22"/>
              </w:rPr>
            </w:pPr>
            <w:r>
              <w:rPr>
                <w:rFonts w:ascii="ＭＳ Ｐ明朝" w:eastAsia="ＭＳ Ｐ明朝" w:hAnsi="ＭＳ Ｐ明朝" w:hint="eastAsia"/>
                <w:sz w:val="22"/>
                <w:szCs w:val="22"/>
              </w:rPr>
              <w:t>安井　伸太郎</w:t>
            </w:r>
          </w:p>
        </w:tc>
      </w:tr>
      <w:tr w:rsidR="001C2C57"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1C2C57" w:rsidRPr="00B34CE2" w:rsidRDefault="001C2C57" w:rsidP="001C2C57">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1C2C57" w:rsidRPr="00B34CE2" w:rsidRDefault="001C2C57" w:rsidP="001C2C57">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1C2C57" w:rsidRPr="00B34CE2" w:rsidRDefault="001C2C57" w:rsidP="001C2C57">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0A3C525" w:rsidR="001C2C57" w:rsidRPr="00B34CE2" w:rsidRDefault="001C2C57" w:rsidP="001C2C57">
            <w:pPr>
              <w:rPr>
                <w:rFonts w:ascii="ＭＳ Ｐ明朝" w:eastAsia="ＭＳ Ｐ明朝" w:hAnsi="ＭＳ Ｐ明朝"/>
                <w:sz w:val="22"/>
                <w:szCs w:val="22"/>
              </w:rPr>
            </w:pPr>
            <w:r>
              <w:rPr>
                <w:rFonts w:ascii="ＭＳ Ｐ明朝" w:eastAsia="ＭＳ Ｐ明朝" w:hAnsi="ＭＳ Ｐ明朝" w:hint="eastAsia"/>
                <w:sz w:val="22"/>
                <w:szCs w:val="22"/>
              </w:rPr>
              <w:t>熊本大学</w:t>
            </w:r>
            <w:r w:rsidRPr="00C544B6">
              <w:rPr>
                <w:rFonts w:ascii="ＭＳ Ｐ明朝" w:eastAsia="ＭＳ Ｐ明朝" w:hAnsi="ＭＳ Ｐ明朝" w:hint="eastAsia"/>
                <w:sz w:val="22"/>
                <w:szCs w:val="22"/>
              </w:rPr>
              <w:t>先進軽金属材料国際研究機構</w:t>
            </w:r>
          </w:p>
        </w:tc>
      </w:tr>
      <w:tr w:rsidR="001C2C57"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1C2C57" w:rsidRPr="00B34CE2" w:rsidRDefault="001C2C57" w:rsidP="001C2C57">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1C2C57" w:rsidRPr="00B34CE2" w:rsidRDefault="001C2C57" w:rsidP="001C2C57">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749518A8" w:rsidR="001C2C57" w:rsidRPr="00B34CE2" w:rsidRDefault="001C4BB3" w:rsidP="001C2C57">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1C2C57"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1C2C57" w:rsidRPr="00B34CE2" w:rsidRDefault="001C2C57" w:rsidP="001C2C57">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1C2C57" w:rsidRPr="00B34CE2" w:rsidRDefault="001C2C57" w:rsidP="001C2C57">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3F556F9F" w:rsidR="001C2C57" w:rsidRPr="00B34CE2" w:rsidRDefault="001C4BB3" w:rsidP="001C2C57">
            <w:pPr>
              <w:rPr>
                <w:rFonts w:ascii="ＭＳ Ｐ明朝" w:eastAsia="ＭＳ Ｐ明朝" w:hAnsi="ＭＳ Ｐ明朝"/>
                <w:sz w:val="22"/>
                <w:szCs w:val="22"/>
              </w:rPr>
            </w:pPr>
            <w:r>
              <w:rPr>
                <w:rFonts w:ascii="ＭＳ Ｐ明朝" w:eastAsia="ＭＳ Ｐ明朝" w:hAnsi="ＭＳ Ｐ明朝" w:hint="eastAsia"/>
                <w:sz w:val="22"/>
                <w:szCs w:val="22"/>
              </w:rPr>
              <w:t>木口　賢紀</w:t>
            </w:r>
          </w:p>
        </w:tc>
      </w:tr>
      <w:tr w:rsidR="001C2C57"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1C2C57" w:rsidRPr="00B34CE2" w:rsidRDefault="001C2C57" w:rsidP="001C2C57">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25C81F4A" w:rsidR="001C2C57" w:rsidRPr="00B34CE2" w:rsidRDefault="001C4BB3" w:rsidP="001C2C57">
            <w:pPr>
              <w:rPr>
                <w:rFonts w:ascii="ＭＳ Ｐ明朝" w:eastAsia="ＭＳ Ｐ明朝" w:hAnsi="ＭＳ Ｐ明朝"/>
                <w:sz w:val="22"/>
                <w:szCs w:val="22"/>
              </w:rPr>
            </w:pPr>
            <w:r w:rsidRPr="001C4BB3">
              <w:rPr>
                <w:rFonts w:ascii="ＭＳ Ｐ明朝" w:eastAsia="ＭＳ Ｐ明朝" w:hAnsi="ＭＳ Ｐ明朝" w:hint="eastAsia"/>
                <w:sz w:val="22"/>
              </w:rPr>
              <w:t>新規Ti系ハイエントロピー合金の作製</w:t>
            </w:r>
          </w:p>
        </w:tc>
      </w:tr>
      <w:tr w:rsidR="001C2C57"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1C2C57" w:rsidRPr="00B34CE2" w:rsidRDefault="001C2C57" w:rsidP="001C2C57">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1C2C57" w:rsidRPr="00B34CE2" w:rsidRDefault="001C2C57" w:rsidP="001C2C57">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1C2C57" w:rsidRPr="00B34CE2" w:rsidRDefault="001C2C57" w:rsidP="001C2C57">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1C2C57" w:rsidRPr="00B34CE2" w:rsidRDefault="001C2C57" w:rsidP="001C2C57">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1BA88BDB" w:rsidR="001C2C57" w:rsidRPr="00B34CE2" w:rsidRDefault="001C2C57" w:rsidP="001C2C57">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明朝" w:hAnsi="ＭＳ 明朝"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1C2C57" w:rsidRPr="00B34CE2" w:rsidRDefault="001C2C57" w:rsidP="001C2C57">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1C2C57" w:rsidRPr="00B34CE2" w:rsidRDefault="001C2C57" w:rsidP="001C2C57">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2F01605B" w:rsidR="001C2C57" w:rsidRPr="00B34CE2" w:rsidRDefault="001C2C57" w:rsidP="001C2C57">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1C2C57" w:rsidRPr="00B34CE2" w:rsidRDefault="001C2C57" w:rsidP="001C2C57">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1C2C57" w:rsidRPr="00B34CE2" w:rsidRDefault="001C2C57" w:rsidP="001C2C57">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0110D42F" w:rsidR="001C2C57" w:rsidRPr="00B34CE2" w:rsidRDefault="001C2C57" w:rsidP="001C2C57">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1C2C57" w:rsidRPr="00B34CE2" w:rsidRDefault="001C2C57" w:rsidP="001C2C57">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1C2C57" w:rsidRPr="00B34CE2" w:rsidRDefault="001C2C57" w:rsidP="001C2C57">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3DC7C958" w:rsidR="001C2C57" w:rsidRPr="00B34CE2" w:rsidRDefault="001C4BB3" w:rsidP="001C2C57">
            <w:pPr>
              <w:ind w:right="68" w:firstLineChars="100" w:firstLine="220"/>
              <w:rPr>
                <w:rFonts w:ascii="ＭＳ Ｐ明朝" w:eastAsia="ＭＳ Ｐ明朝" w:hAnsi="ＭＳ Ｐ明朝"/>
                <w:sz w:val="22"/>
                <w:szCs w:val="22"/>
              </w:rPr>
            </w:pPr>
            <w:r>
              <w:rPr>
                <w:rFonts w:hint="eastAsia"/>
                <w:sz w:val="22"/>
                <w:szCs w:val="22"/>
              </w:rPr>
              <w:t>□</w:t>
            </w:r>
            <w:r w:rsidR="001C2C57" w:rsidRPr="00B34CE2">
              <w:rPr>
                <w:rFonts w:ascii="ＭＳ Ｐ明朝" w:eastAsia="ＭＳ Ｐ明朝" w:hAnsi="ＭＳ Ｐ明朝" w:hint="eastAsia"/>
                <w:sz w:val="22"/>
                <w:szCs w:val="22"/>
              </w:rPr>
              <w:t>キンク強化</w:t>
            </w:r>
          </w:p>
          <w:p w14:paraId="3BDE137F" w14:textId="67EDF78E" w:rsidR="001C2C57" w:rsidRPr="00B34CE2" w:rsidRDefault="001C4BB3" w:rsidP="001C2C57">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明朝" w:hAnsi="ＭＳ 明朝" w:hint="eastAsia"/>
                <w:sz w:val="22"/>
                <w:szCs w:val="22"/>
              </w:rPr>
              <w:t>☑</w:t>
            </w:r>
            <w:r w:rsidR="001C2C57" w:rsidRPr="00B34CE2">
              <w:rPr>
                <w:rFonts w:ascii="ＭＳ Ｐ明朝" w:eastAsia="ＭＳ Ｐ明朝" w:hAnsi="ＭＳ Ｐ明朝" w:hint="eastAsia"/>
                <w:sz w:val="22"/>
                <w:szCs w:val="22"/>
              </w:rPr>
              <w:t>自由テーマ</w:t>
            </w:r>
          </w:p>
        </w:tc>
      </w:tr>
      <w:tr w:rsidR="001C2C57"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1C2C57" w:rsidRPr="00B34CE2" w:rsidRDefault="001C2C57" w:rsidP="001C2C57">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1C2C57" w:rsidRPr="00B34CE2" w:rsidRDefault="001C2C57" w:rsidP="001C2C57">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3E7DC03C" w:rsidR="001C2C57" w:rsidRPr="00B34CE2" w:rsidRDefault="001C4BB3" w:rsidP="001C2C57">
            <w:pPr>
              <w:ind w:right="68"/>
              <w:rPr>
                <w:rFonts w:ascii="ＭＳ Ｐ明朝" w:eastAsia="ＭＳ Ｐ明朝" w:hAnsi="ＭＳ Ｐ明朝"/>
                <w:sz w:val="22"/>
                <w:szCs w:val="22"/>
              </w:rPr>
            </w:pPr>
            <w:r>
              <w:rPr>
                <w:rFonts w:ascii="ＭＳ Ｐ明朝" w:eastAsia="ＭＳ Ｐ明朝" w:hAnsi="ＭＳ Ｐ明朝" w:hint="eastAsia"/>
              </w:rPr>
              <w:t>透過型電子顕微鏡</w:t>
            </w:r>
          </w:p>
        </w:tc>
      </w:tr>
      <w:tr w:rsidR="001C2C57"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C2C57" w:rsidRPr="00B34CE2" w:rsidRDefault="001C2C57" w:rsidP="001C2C57">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87DE852" w:rsidR="001C2C57" w:rsidRPr="00B34CE2" w:rsidRDefault="001C2C57" w:rsidP="001C2C57">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1C4BB3">
              <w:rPr>
                <w:rFonts w:ascii="ＭＳ Ｐ明朝" w:eastAsia="ＭＳ Ｐ明朝" w:hAnsi="ＭＳ Ｐ明朝"/>
                <w:sz w:val="22"/>
                <w:szCs w:val="22"/>
              </w:rPr>
              <w:t>16</w:t>
            </w:r>
            <w:r>
              <w:rPr>
                <w:rFonts w:ascii="ＭＳ Ｐ明朝" w:eastAsia="ＭＳ Ｐ明朝" w:hAnsi="ＭＳ Ｐ明朝"/>
                <w:sz w:val="22"/>
                <w:szCs w:val="22"/>
              </w:rPr>
              <w:t>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421A587E" w:rsidR="001C2C57" w:rsidRPr="00B34CE2" w:rsidRDefault="001C2C57" w:rsidP="001C2C57">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1C4BB3">
              <w:rPr>
                <w:rFonts w:ascii="ＭＳ Ｐ明朝" w:eastAsia="ＭＳ Ｐ明朝" w:hAnsi="ＭＳ Ｐ明朝"/>
                <w:sz w:val="22"/>
                <w:szCs w:val="22"/>
              </w:rPr>
              <w:t>4</w:t>
            </w:r>
            <w:r>
              <w:rPr>
                <w:rFonts w:ascii="ＭＳ Ｐ明朝" w:eastAsia="ＭＳ Ｐ明朝" w:hAnsi="ＭＳ Ｐ明朝"/>
                <w:sz w:val="22"/>
                <w:szCs w:val="22"/>
              </w:rPr>
              <w:t>0,000</w:t>
            </w:r>
            <w:r w:rsidRPr="00B34CE2">
              <w:rPr>
                <w:rFonts w:ascii="ＭＳ Ｐ明朝" w:eastAsia="ＭＳ Ｐ明朝" w:hAnsi="ＭＳ Ｐ明朝" w:hint="eastAsia"/>
                <w:sz w:val="22"/>
                <w:szCs w:val="22"/>
              </w:rPr>
              <w:t xml:space="preserve">　　　円）</w:t>
            </w:r>
          </w:p>
        </w:tc>
      </w:tr>
      <w:tr w:rsidR="001C2C57"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1C2C57" w:rsidRPr="005927ED" w:rsidRDefault="001C2C57" w:rsidP="001C2C57">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3160F25D" w:rsidR="001C2C57" w:rsidRPr="005927ED" w:rsidRDefault="001C2C57" w:rsidP="001C2C57">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【研究成果】</w:t>
            </w:r>
          </w:p>
          <w:p w14:paraId="015F9D86" w14:textId="4E4B74BC" w:rsidR="001C4BB3" w:rsidRPr="001C4BB3" w:rsidRDefault="001C4BB3" w:rsidP="001C4BB3">
            <w:pPr>
              <w:spacing w:line="287" w:lineRule="atLeast"/>
              <w:ind w:rightChars="78" w:right="164" w:firstLineChars="50" w:firstLine="110"/>
              <w:rPr>
                <w:rFonts w:ascii="ＭＳ Ｐ明朝" w:eastAsia="ＭＳ Ｐ明朝" w:hAnsi="ＭＳ Ｐ明朝"/>
                <w:sz w:val="22"/>
                <w:szCs w:val="22"/>
              </w:rPr>
            </w:pPr>
            <w:r w:rsidRPr="001C4BB3">
              <w:rPr>
                <w:rFonts w:ascii="ＭＳ Ｐ明朝" w:eastAsia="ＭＳ Ｐ明朝" w:hAnsi="ＭＳ Ｐ明朝" w:hint="eastAsia"/>
                <w:sz w:val="22"/>
                <w:szCs w:val="22"/>
              </w:rPr>
              <w:t>Ｔｉを基材とする合金は、低密度、高機械強度、高温耐酸化性、耐腐食性、耐摩耗性等の多岐にわたる物性を有していることから様々な用途で商品化されている。現在商品化されているＴｉ合金は</w:t>
            </w:r>
            <w:r w:rsidRPr="001C4BB3">
              <w:rPr>
                <w:rFonts w:ascii="ＭＳ Ｐ明朝" w:eastAsia="ＭＳ Ｐ明朝" w:hAnsi="ＭＳ Ｐ明朝"/>
                <w:sz w:val="22"/>
                <w:szCs w:val="22"/>
              </w:rPr>
              <w:t>TNM (Ti43.5Al4Nb2Mo0.1B)</w:t>
            </w:r>
            <w:r w:rsidRPr="001C4BB3">
              <w:rPr>
                <w:rFonts w:ascii="ＭＳ Ｐ明朝" w:eastAsia="ＭＳ Ｐ明朝" w:hAnsi="ＭＳ Ｐ明朝" w:hint="eastAsia"/>
                <w:sz w:val="22"/>
                <w:szCs w:val="22"/>
              </w:rPr>
              <w:t>、</w:t>
            </w:r>
            <w:r w:rsidRPr="001C4BB3">
              <w:rPr>
                <w:rFonts w:ascii="ＭＳ Ｐ明朝" w:eastAsia="ＭＳ Ｐ明朝" w:hAnsi="ＭＳ Ｐ明朝"/>
                <w:sz w:val="22"/>
                <w:szCs w:val="22"/>
              </w:rPr>
              <w:t>4822(Ti48Al2Cr2Mo)</w:t>
            </w:r>
            <w:r w:rsidRPr="001C4BB3">
              <w:rPr>
                <w:rFonts w:ascii="ＭＳ Ｐ明朝" w:eastAsia="ＭＳ Ｐ明朝" w:hAnsi="ＭＳ Ｐ明朝" w:hint="eastAsia"/>
                <w:sz w:val="22"/>
                <w:szCs w:val="22"/>
              </w:rPr>
              <w:t>、</w:t>
            </w:r>
            <w:r w:rsidRPr="001C4BB3">
              <w:rPr>
                <w:rFonts w:ascii="ＭＳ Ｐ明朝" w:eastAsia="ＭＳ Ｐ明朝" w:hAnsi="ＭＳ Ｐ明朝"/>
                <w:sz w:val="22"/>
                <w:szCs w:val="22"/>
              </w:rPr>
              <w:t>Ti6Al4V</w:t>
            </w:r>
            <w:r w:rsidRPr="001C4BB3">
              <w:rPr>
                <w:rFonts w:ascii="ＭＳ Ｐ明朝" w:eastAsia="ＭＳ Ｐ明朝" w:hAnsi="ＭＳ Ｐ明朝" w:hint="eastAsia"/>
                <w:sz w:val="22"/>
                <w:szCs w:val="22"/>
              </w:rPr>
              <w:t>が知られているが、これらの材料系を軸としてハイエントロピー合金を作製することで、それぞれの特性の協奏や新たなるファンクションを得る事を目的とした。</w:t>
            </w:r>
          </w:p>
          <w:p w14:paraId="5656A94B" w14:textId="7550D6A7" w:rsidR="001C4BB3" w:rsidRPr="001C4BB3" w:rsidRDefault="001C4BB3" w:rsidP="001C4BB3">
            <w:pPr>
              <w:spacing w:line="287" w:lineRule="atLeast"/>
              <w:ind w:rightChars="78" w:right="164" w:firstLineChars="50" w:firstLine="110"/>
              <w:rPr>
                <w:rFonts w:ascii="ＭＳ Ｐ明朝" w:eastAsia="ＭＳ Ｐ明朝" w:hAnsi="ＭＳ Ｐ明朝"/>
                <w:sz w:val="22"/>
                <w:szCs w:val="22"/>
              </w:rPr>
            </w:pPr>
            <w:r w:rsidRPr="001C4BB3">
              <w:rPr>
                <w:rFonts w:ascii="ＭＳ Ｐ明朝" w:eastAsia="ＭＳ Ｐ明朝" w:hAnsi="ＭＳ Ｐ明朝" w:hint="eastAsia"/>
                <w:sz w:val="22"/>
                <w:szCs w:val="22"/>
              </w:rPr>
              <w:t>ＢＣＣ相ハイエントロピー合金を得るために、Ti-Al-V-Nb-Ta-Cr-MoのＴｉプラス6種の金属で構成される合金を以下の方法にて作製した。添加する6種の金属のうち1つだけ除いた合金を併せて合成することで、各金属がどのような性能に関与しているか調査を行った。</w:t>
            </w:r>
          </w:p>
          <w:p w14:paraId="55A977F7" w14:textId="06135DB1" w:rsidR="001C4BB3" w:rsidRPr="001C4BB3" w:rsidRDefault="001C4BB3" w:rsidP="001C4BB3">
            <w:pPr>
              <w:spacing w:line="287" w:lineRule="atLeast"/>
              <w:ind w:rightChars="78" w:right="164" w:firstLineChars="50" w:firstLine="110"/>
              <w:rPr>
                <w:rFonts w:ascii="ＭＳ Ｐ明朝" w:eastAsia="ＭＳ Ｐ明朝" w:hAnsi="ＭＳ Ｐ明朝"/>
                <w:sz w:val="22"/>
                <w:szCs w:val="22"/>
              </w:rPr>
            </w:pPr>
            <w:r w:rsidRPr="001C4BB3">
              <w:rPr>
                <w:rFonts w:ascii="ＭＳ Ｐ明朝" w:eastAsia="ＭＳ Ｐ明朝" w:hAnsi="ＭＳ Ｐ明朝" w:hint="eastAsia"/>
                <w:sz w:val="22"/>
                <w:szCs w:val="22"/>
              </w:rPr>
              <w:t>作製したハイエントロピー合金は以下の通りである。</w:t>
            </w:r>
          </w:p>
          <w:p w14:paraId="616C10C6" w14:textId="3D25C616" w:rsidR="001C4BB3" w:rsidRPr="001C4BB3" w:rsidRDefault="001C4BB3" w:rsidP="001C4BB3">
            <w:pPr>
              <w:spacing w:line="287" w:lineRule="atLeast"/>
              <w:ind w:rightChars="78" w:right="164" w:firstLineChars="50" w:firstLine="110"/>
              <w:rPr>
                <w:rFonts w:ascii="ＭＳ Ｐ明朝" w:eastAsia="ＭＳ Ｐ明朝" w:hAnsi="ＭＳ Ｐ明朝"/>
                <w:sz w:val="22"/>
                <w:szCs w:val="22"/>
              </w:rPr>
            </w:pPr>
            <w:r w:rsidRPr="001C4BB3">
              <w:rPr>
                <w:rFonts w:ascii="ＭＳ Ｐ明朝" w:eastAsia="ＭＳ Ｐ明朝" w:hAnsi="ＭＳ Ｐ明朝" w:hint="eastAsia"/>
                <w:sz w:val="22"/>
                <w:szCs w:val="22"/>
              </w:rPr>
              <w:t>・</w:t>
            </w:r>
            <w:r w:rsidRPr="001C4BB3">
              <w:rPr>
                <w:rFonts w:ascii="ＭＳ Ｐ明朝" w:eastAsia="ＭＳ Ｐ明朝" w:hAnsi="ＭＳ Ｐ明朝" w:hint="eastAsia"/>
                <w:sz w:val="22"/>
                <w:szCs w:val="22"/>
              </w:rPr>
              <w:tab/>
              <w:t>特定の重量比を混合した出発合金をアークメルトにて融解、インゴットを作製した</w:t>
            </w:r>
          </w:p>
          <w:p w14:paraId="09CC782A" w14:textId="3477D733" w:rsidR="001C4BB3" w:rsidRPr="001C4BB3" w:rsidRDefault="001C4BB3" w:rsidP="001C4BB3">
            <w:pPr>
              <w:spacing w:line="287" w:lineRule="atLeast"/>
              <w:ind w:rightChars="78" w:right="164" w:firstLineChars="50" w:firstLine="110"/>
              <w:rPr>
                <w:rFonts w:ascii="ＭＳ Ｐ明朝" w:eastAsia="ＭＳ Ｐ明朝" w:hAnsi="ＭＳ Ｐ明朝"/>
                <w:sz w:val="22"/>
                <w:szCs w:val="22"/>
              </w:rPr>
            </w:pPr>
            <w:r w:rsidRPr="001C4BB3">
              <w:rPr>
                <w:rFonts w:ascii="ＭＳ Ｐ明朝" w:eastAsia="ＭＳ Ｐ明朝" w:hAnsi="ＭＳ Ｐ明朝" w:hint="eastAsia"/>
                <w:sz w:val="22"/>
                <w:szCs w:val="22"/>
              </w:rPr>
              <w:t>・</w:t>
            </w:r>
            <w:r w:rsidRPr="001C4BB3">
              <w:rPr>
                <w:rFonts w:ascii="ＭＳ Ｐ明朝" w:eastAsia="ＭＳ Ｐ明朝" w:hAnsi="ＭＳ Ｐ明朝" w:hint="eastAsia"/>
                <w:sz w:val="22"/>
                <w:szCs w:val="22"/>
              </w:rPr>
              <w:tab/>
              <w:t>作製したインゴットを切り出し一部高温処理することで、as-castおよび高温処理品とした</w:t>
            </w:r>
          </w:p>
          <w:p w14:paraId="1FE8110E" w14:textId="29BDE06B" w:rsidR="001C4BB3" w:rsidRPr="001C4BB3" w:rsidRDefault="001C4BB3" w:rsidP="001C2C57">
            <w:pPr>
              <w:pStyle w:val="a3"/>
              <w:spacing w:line="288" w:lineRule="atLeast"/>
              <w:rPr>
                <w:rFonts w:ascii="ＭＳ Ｐ明朝" w:eastAsia="ＭＳ Ｐ明朝" w:hAnsi="ＭＳ Ｐ明朝"/>
                <w:spacing w:val="0"/>
              </w:rPr>
            </w:pPr>
            <w:r w:rsidRPr="001C4BB3">
              <w:rPr>
                <w:rFonts w:ascii="ＭＳ Ｐ明朝" w:eastAsia="ＭＳ Ｐ明朝" w:hAnsi="ＭＳ Ｐ明朝" w:hint="eastAsia"/>
                <w:spacing w:val="0"/>
              </w:rPr>
              <w:t xml:space="preserve">　HEAを得るため、いわゆる単相を得るための条件を追求したところ、Nbの含有量が非常に重要である事が分かった。</w:t>
            </w:r>
            <w:r>
              <w:rPr>
                <w:rFonts w:ascii="ＭＳ Ｐ明朝" w:eastAsia="ＭＳ Ｐ明朝" w:hAnsi="ＭＳ Ｐ明朝" w:hint="eastAsia"/>
                <w:spacing w:val="0"/>
              </w:rPr>
              <w:t>Nb-freeの</w:t>
            </w:r>
            <w:r w:rsidRPr="001C4BB3">
              <w:rPr>
                <w:rFonts w:ascii="ＭＳ Ｐ明朝" w:eastAsia="ＭＳ Ｐ明朝" w:hAnsi="ＭＳ Ｐ明朝" w:hint="eastAsia"/>
                <w:szCs w:val="28"/>
              </w:rPr>
              <w:t>Ti-Al-V- Ta-Cr-Mo</w:t>
            </w:r>
            <w:r>
              <w:rPr>
                <w:rFonts w:ascii="ＭＳ Ｐ明朝" w:eastAsia="ＭＳ Ｐ明朝" w:hAnsi="ＭＳ Ｐ明朝" w:hint="eastAsia"/>
                <w:szCs w:val="28"/>
              </w:rPr>
              <w:t>合金においてBCC単相を得ることが出来た。</w:t>
            </w:r>
          </w:p>
          <w:p w14:paraId="3AF52A84" w14:textId="77777777" w:rsidR="001C2C57" w:rsidRPr="001C4BB3" w:rsidRDefault="001C2C57" w:rsidP="001C2C57">
            <w:pPr>
              <w:pStyle w:val="a3"/>
              <w:spacing w:line="288" w:lineRule="atLeast"/>
              <w:rPr>
                <w:rFonts w:ascii="ＭＳ Ｐ明朝" w:eastAsia="ＭＳ Ｐ明朝" w:hAnsi="ＭＳ Ｐ明朝"/>
                <w:spacing w:val="0"/>
              </w:rPr>
            </w:pPr>
          </w:p>
          <w:p w14:paraId="6A6CDD1F" w14:textId="77777777" w:rsidR="001C2C57" w:rsidRPr="001C4BB3" w:rsidRDefault="001C2C57" w:rsidP="001C2C57">
            <w:pPr>
              <w:pStyle w:val="a3"/>
              <w:spacing w:line="288" w:lineRule="atLeast"/>
              <w:rPr>
                <w:rFonts w:ascii="ＭＳ Ｐ明朝" w:eastAsia="ＭＳ Ｐ明朝" w:hAnsi="ＭＳ Ｐ明朝"/>
                <w:spacing w:val="0"/>
              </w:rPr>
            </w:pPr>
            <w:r w:rsidRPr="001C4BB3">
              <w:rPr>
                <w:rFonts w:ascii="ＭＳ Ｐ明朝" w:eastAsia="ＭＳ Ｐ明朝" w:hAnsi="ＭＳ Ｐ明朝" w:hint="eastAsia"/>
                <w:spacing w:val="0"/>
              </w:rPr>
              <w:t>【今後の展望】</w:t>
            </w:r>
          </w:p>
          <w:p w14:paraId="6027DB94" w14:textId="07125C0B" w:rsidR="001C2C57" w:rsidRPr="001C4BB3" w:rsidRDefault="001C2C57" w:rsidP="001C2C57">
            <w:pPr>
              <w:pStyle w:val="a3"/>
              <w:spacing w:line="288" w:lineRule="atLeast"/>
              <w:rPr>
                <w:rFonts w:ascii="ＭＳ Ｐ明朝" w:eastAsia="ＭＳ Ｐ明朝" w:hAnsi="ＭＳ Ｐ明朝"/>
                <w:spacing w:val="0"/>
              </w:rPr>
            </w:pPr>
            <w:r w:rsidRPr="001C4BB3">
              <w:rPr>
                <w:rFonts w:ascii="ＭＳ Ｐ明朝" w:eastAsia="ＭＳ Ｐ明朝" w:hAnsi="ＭＳ Ｐ明朝" w:hint="eastAsia"/>
                <w:spacing w:val="0"/>
              </w:rPr>
              <w:t xml:space="preserve">　</w:t>
            </w:r>
            <w:r w:rsidR="001C4BB3">
              <w:rPr>
                <w:rFonts w:ascii="ＭＳ Ｐ明朝" w:eastAsia="ＭＳ Ｐ明朝" w:hAnsi="ＭＳ Ｐ明朝" w:hint="eastAsia"/>
                <w:spacing w:val="0"/>
              </w:rPr>
              <w:t>合成した種々サンプルの物性を調査して、HEAの特異な特性を有するかどうか確認する。</w:t>
            </w:r>
          </w:p>
          <w:p w14:paraId="1B0D6485" w14:textId="77777777" w:rsidR="001C2C57" w:rsidRPr="001C2C57" w:rsidRDefault="001C2C57" w:rsidP="001C2C57">
            <w:pPr>
              <w:pStyle w:val="a3"/>
              <w:spacing w:line="288" w:lineRule="atLeast"/>
              <w:rPr>
                <w:rFonts w:ascii="ＭＳ Ｐ明朝" w:eastAsia="ＭＳ Ｐ明朝" w:hAnsi="ＭＳ Ｐ明朝"/>
                <w:spacing w:val="0"/>
              </w:rPr>
            </w:pPr>
          </w:p>
          <w:p w14:paraId="6BD61496" w14:textId="77777777" w:rsidR="001C2C57" w:rsidRPr="005927ED" w:rsidRDefault="001C2C57" w:rsidP="001C2C57">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2B1D7F3D" w14:textId="71EE4AFF" w:rsidR="001C2C57" w:rsidRPr="005927ED" w:rsidRDefault="001C2C57" w:rsidP="001C2C57">
            <w:pPr>
              <w:pStyle w:val="a3"/>
              <w:spacing w:line="288" w:lineRule="atLeast"/>
              <w:rPr>
                <w:rFonts w:ascii="ＭＳ Ｐ明朝" w:eastAsia="ＭＳ Ｐ明朝" w:hAnsi="ＭＳ Ｐ明朝"/>
              </w:rPr>
            </w:pPr>
            <w:r>
              <w:rPr>
                <w:rFonts w:ascii="ＭＳ Ｐ明朝" w:eastAsia="ＭＳ Ｐ明朝" w:hAnsi="ＭＳ Ｐ明朝" w:hint="eastAsia"/>
              </w:rPr>
              <w:t>該当なし</w:t>
            </w:r>
          </w:p>
        </w:tc>
      </w:tr>
      <w:tr w:rsidR="001C2C57"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1C2C57" w:rsidRPr="0071088A" w:rsidRDefault="001C2C57" w:rsidP="001C2C57">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2DC33665" w:rsidR="001C2C57" w:rsidRPr="005927ED" w:rsidRDefault="001C2C57" w:rsidP="001C2C57">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年</w:t>
            </w:r>
            <w:r>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Pr>
                <w:rFonts w:ascii="ＭＳ Ｐ明朝" w:eastAsia="ＭＳ Ｐ明朝" w:hAnsi="ＭＳ Ｐ明朝"/>
                <w:spacing w:val="0"/>
                <w:sz w:val="20"/>
                <w:szCs w:val="20"/>
              </w:rPr>
              <w:t>1</w:t>
            </w:r>
            <w:r>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日（金）までに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1C2C57" w:rsidRPr="005927ED" w:rsidRDefault="001C2C57" w:rsidP="001C2C57">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1C2C57" w:rsidRPr="005927ED" w:rsidRDefault="001C2C57" w:rsidP="001C2C57">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D372" w14:textId="77777777" w:rsidR="00693E02" w:rsidRDefault="00693E02">
      <w:r>
        <w:separator/>
      </w:r>
    </w:p>
  </w:endnote>
  <w:endnote w:type="continuationSeparator" w:id="0">
    <w:p w14:paraId="28822A33" w14:textId="77777777" w:rsidR="00693E02" w:rsidRDefault="0069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FD35" w14:textId="77777777" w:rsidR="00693E02" w:rsidRDefault="00693E02">
      <w:r>
        <w:separator/>
      </w:r>
    </w:p>
  </w:footnote>
  <w:footnote w:type="continuationSeparator" w:id="0">
    <w:p w14:paraId="47AC550F" w14:textId="77777777" w:rsidR="00693E02" w:rsidRDefault="00693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C2C57"/>
    <w:rsid w:val="001C4BB3"/>
    <w:rsid w:val="001D1C8E"/>
    <w:rsid w:val="001F6B85"/>
    <w:rsid w:val="00206486"/>
    <w:rsid w:val="002074CB"/>
    <w:rsid w:val="00213778"/>
    <w:rsid w:val="00216B4F"/>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2797A"/>
    <w:rsid w:val="00657E4A"/>
    <w:rsid w:val="00663CBD"/>
    <w:rsid w:val="00670540"/>
    <w:rsid w:val="00677590"/>
    <w:rsid w:val="00691043"/>
    <w:rsid w:val="0069343D"/>
    <w:rsid w:val="00693E02"/>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B652D"/>
    <w:rsid w:val="007C4342"/>
    <w:rsid w:val="008106CE"/>
    <w:rsid w:val="0082478C"/>
    <w:rsid w:val="0082488C"/>
    <w:rsid w:val="0082670D"/>
    <w:rsid w:val="00835366"/>
    <w:rsid w:val="008363C6"/>
    <w:rsid w:val="00837F72"/>
    <w:rsid w:val="008463DA"/>
    <w:rsid w:val="00846F21"/>
    <w:rsid w:val="00846FB5"/>
    <w:rsid w:val="0085635E"/>
    <w:rsid w:val="00864BA7"/>
    <w:rsid w:val="00867C37"/>
    <w:rsid w:val="00870BE9"/>
    <w:rsid w:val="00876B94"/>
    <w:rsid w:val="008770E0"/>
    <w:rsid w:val="0087731F"/>
    <w:rsid w:val="00880FC7"/>
    <w:rsid w:val="00886F13"/>
    <w:rsid w:val="008915C0"/>
    <w:rsid w:val="008B29F3"/>
    <w:rsid w:val="008D0B9F"/>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CDB"/>
    <w:rsid w:val="00A97EBC"/>
    <w:rsid w:val="00AA1B3A"/>
    <w:rsid w:val="00AB11BE"/>
    <w:rsid w:val="00AC7935"/>
    <w:rsid w:val="00AD1162"/>
    <w:rsid w:val="00AF2175"/>
    <w:rsid w:val="00AF2F5D"/>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D25AF2"/>
    <w:rsid w:val="00D26A00"/>
    <w:rsid w:val="00D33219"/>
    <w:rsid w:val="00D50603"/>
    <w:rsid w:val="00D51AB9"/>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2A9B"/>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Yasui S.</cp:lastModifiedBy>
  <cp:revision>5</cp:revision>
  <cp:lastPrinted>2017-05-26T07:42:00Z</cp:lastPrinted>
  <dcterms:created xsi:type="dcterms:W3CDTF">2025-04-24T08:27:00Z</dcterms:created>
  <dcterms:modified xsi:type="dcterms:W3CDTF">2026-02-19T01:28:00Z</dcterms:modified>
</cp:coreProperties>
</file>